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5B572" w14:textId="7C170B31" w:rsidR="00886964" w:rsidRDefault="00886964"/>
    <w:p w14:paraId="4B1B956D" w14:textId="2779488A" w:rsidR="00EE7D75" w:rsidRDefault="00EE7D75" w:rsidP="00F648E7">
      <w:pPr>
        <w:pStyle w:val="Sinespaciado"/>
        <w:rPr>
          <w:b/>
          <w:bCs/>
          <w:sz w:val="24"/>
          <w:szCs w:val="24"/>
        </w:rPr>
      </w:pPr>
      <w:proofErr w:type="spellStart"/>
      <w:r w:rsidRPr="00F648E7">
        <w:rPr>
          <w:b/>
          <w:bCs/>
          <w:sz w:val="24"/>
          <w:szCs w:val="24"/>
        </w:rPr>
        <w:t>Regjeringen</w:t>
      </w:r>
      <w:proofErr w:type="spellEnd"/>
      <w:r w:rsidRPr="00F648E7">
        <w:rPr>
          <w:b/>
          <w:bCs/>
          <w:sz w:val="24"/>
          <w:szCs w:val="24"/>
        </w:rPr>
        <w:t xml:space="preserve"> i Generalitat Valenciana  </w:t>
      </w:r>
      <w:r w:rsidRPr="00F648E7">
        <w:rPr>
          <w:b/>
          <w:bCs/>
          <w:sz w:val="24"/>
          <w:szCs w:val="24"/>
        </w:rPr>
        <w:t xml:space="preserve"> </w:t>
      </w:r>
      <w:proofErr w:type="spellStart"/>
      <w:r w:rsidRPr="00F648E7">
        <w:rPr>
          <w:b/>
          <w:bCs/>
          <w:sz w:val="24"/>
          <w:szCs w:val="24"/>
        </w:rPr>
        <w:t>utvider</w:t>
      </w:r>
      <w:proofErr w:type="spellEnd"/>
      <w:r w:rsidRPr="00F648E7">
        <w:rPr>
          <w:b/>
          <w:bCs/>
          <w:sz w:val="24"/>
          <w:szCs w:val="24"/>
        </w:rPr>
        <w:t xml:space="preserve"> </w:t>
      </w:r>
      <w:proofErr w:type="spellStart"/>
      <w:r w:rsidRPr="00F648E7">
        <w:rPr>
          <w:b/>
          <w:bCs/>
          <w:sz w:val="24"/>
          <w:szCs w:val="24"/>
        </w:rPr>
        <w:t>restriksjonene</w:t>
      </w:r>
      <w:proofErr w:type="spellEnd"/>
      <w:r w:rsidRPr="00F648E7">
        <w:rPr>
          <w:b/>
          <w:bCs/>
          <w:sz w:val="24"/>
          <w:szCs w:val="24"/>
        </w:rPr>
        <w:t xml:space="preserve"> </w:t>
      </w:r>
      <w:proofErr w:type="spellStart"/>
      <w:r w:rsidRPr="00F648E7">
        <w:rPr>
          <w:b/>
          <w:bCs/>
          <w:sz w:val="24"/>
          <w:szCs w:val="24"/>
        </w:rPr>
        <w:t>frem</w:t>
      </w:r>
      <w:proofErr w:type="spellEnd"/>
      <w:r w:rsidRPr="00F648E7">
        <w:rPr>
          <w:b/>
          <w:bCs/>
          <w:sz w:val="24"/>
          <w:szCs w:val="24"/>
        </w:rPr>
        <w:t xml:space="preserve"> </w:t>
      </w:r>
      <w:proofErr w:type="spellStart"/>
      <w:r w:rsidRPr="00F648E7">
        <w:rPr>
          <w:b/>
          <w:bCs/>
          <w:sz w:val="24"/>
          <w:szCs w:val="24"/>
        </w:rPr>
        <w:t>til</w:t>
      </w:r>
      <w:proofErr w:type="spellEnd"/>
      <w:r w:rsidRPr="00F648E7">
        <w:rPr>
          <w:b/>
          <w:bCs/>
          <w:sz w:val="24"/>
          <w:szCs w:val="24"/>
        </w:rPr>
        <w:t xml:space="preserve"> 1. </w:t>
      </w:r>
      <w:proofErr w:type="spellStart"/>
      <w:r w:rsidRPr="00F648E7">
        <w:rPr>
          <w:b/>
          <w:bCs/>
          <w:sz w:val="24"/>
          <w:szCs w:val="24"/>
        </w:rPr>
        <w:t>mars</w:t>
      </w:r>
      <w:proofErr w:type="spellEnd"/>
      <w:r w:rsidRPr="00F648E7">
        <w:rPr>
          <w:b/>
          <w:bCs/>
          <w:sz w:val="24"/>
          <w:szCs w:val="24"/>
        </w:rPr>
        <w:t xml:space="preserve">, </w:t>
      </w:r>
      <w:proofErr w:type="spellStart"/>
      <w:r w:rsidRPr="00F648E7">
        <w:rPr>
          <w:b/>
          <w:bCs/>
          <w:sz w:val="24"/>
          <w:szCs w:val="24"/>
        </w:rPr>
        <w:t>og</w:t>
      </w:r>
      <w:proofErr w:type="spellEnd"/>
      <w:r w:rsidRPr="00F648E7">
        <w:rPr>
          <w:b/>
          <w:bCs/>
          <w:sz w:val="24"/>
          <w:szCs w:val="24"/>
        </w:rPr>
        <w:t xml:space="preserve"> </w:t>
      </w:r>
      <w:proofErr w:type="spellStart"/>
      <w:r w:rsidRPr="00F648E7">
        <w:rPr>
          <w:b/>
          <w:bCs/>
          <w:sz w:val="24"/>
          <w:szCs w:val="24"/>
        </w:rPr>
        <w:t>fortsatt</w:t>
      </w:r>
      <w:proofErr w:type="spellEnd"/>
      <w:r w:rsidRPr="00F648E7">
        <w:rPr>
          <w:b/>
          <w:bCs/>
          <w:sz w:val="24"/>
          <w:szCs w:val="24"/>
        </w:rPr>
        <w:t xml:space="preserve"> </w:t>
      </w:r>
      <w:proofErr w:type="spellStart"/>
      <w:r w:rsidRPr="00F648E7">
        <w:rPr>
          <w:b/>
          <w:bCs/>
          <w:sz w:val="24"/>
          <w:szCs w:val="24"/>
        </w:rPr>
        <w:t>gjelder</w:t>
      </w:r>
      <w:proofErr w:type="spellEnd"/>
      <w:r w:rsidRPr="00F648E7">
        <w:rPr>
          <w:b/>
          <w:bCs/>
          <w:sz w:val="24"/>
          <w:szCs w:val="24"/>
        </w:rPr>
        <w:t xml:space="preserve"> </w:t>
      </w:r>
      <w:proofErr w:type="spellStart"/>
      <w:r w:rsidRPr="00F648E7">
        <w:rPr>
          <w:b/>
          <w:bCs/>
          <w:sz w:val="24"/>
          <w:szCs w:val="24"/>
        </w:rPr>
        <w:t>det</w:t>
      </w:r>
      <w:proofErr w:type="spellEnd"/>
      <w:r w:rsidRPr="00F648E7">
        <w:rPr>
          <w:b/>
          <w:bCs/>
          <w:sz w:val="24"/>
          <w:szCs w:val="24"/>
        </w:rPr>
        <w:t xml:space="preserve"> </w:t>
      </w:r>
      <w:proofErr w:type="spellStart"/>
      <w:r w:rsidRPr="00F648E7">
        <w:rPr>
          <w:b/>
          <w:bCs/>
          <w:sz w:val="24"/>
          <w:szCs w:val="24"/>
        </w:rPr>
        <w:t>provinsene</w:t>
      </w:r>
      <w:proofErr w:type="spellEnd"/>
      <w:r w:rsidRPr="00F648E7">
        <w:rPr>
          <w:b/>
          <w:bCs/>
          <w:sz w:val="24"/>
          <w:szCs w:val="24"/>
        </w:rPr>
        <w:t xml:space="preserve"> Alicante, Valencia </w:t>
      </w:r>
      <w:proofErr w:type="spellStart"/>
      <w:r w:rsidRPr="00F648E7">
        <w:rPr>
          <w:b/>
          <w:bCs/>
          <w:sz w:val="24"/>
          <w:szCs w:val="24"/>
        </w:rPr>
        <w:t>og</w:t>
      </w:r>
      <w:proofErr w:type="spellEnd"/>
      <w:r w:rsidRPr="00F648E7">
        <w:rPr>
          <w:b/>
          <w:bCs/>
          <w:sz w:val="24"/>
          <w:szCs w:val="24"/>
        </w:rPr>
        <w:t xml:space="preserve"> </w:t>
      </w:r>
      <w:proofErr w:type="spellStart"/>
      <w:r w:rsidRPr="00F648E7">
        <w:rPr>
          <w:b/>
          <w:bCs/>
          <w:sz w:val="24"/>
          <w:szCs w:val="24"/>
        </w:rPr>
        <w:t>Castellon</w:t>
      </w:r>
      <w:proofErr w:type="spellEnd"/>
      <w:r w:rsidRPr="00F648E7">
        <w:rPr>
          <w:b/>
          <w:bCs/>
          <w:sz w:val="24"/>
          <w:szCs w:val="24"/>
        </w:rPr>
        <w:t>.</w:t>
      </w:r>
    </w:p>
    <w:p w14:paraId="72E09D50" w14:textId="77777777" w:rsidR="00F648E7" w:rsidRPr="00F648E7" w:rsidRDefault="00F648E7" w:rsidP="00F648E7">
      <w:pPr>
        <w:pStyle w:val="Sinespaciado"/>
        <w:rPr>
          <w:b/>
          <w:bCs/>
          <w:sz w:val="24"/>
          <w:szCs w:val="24"/>
        </w:rPr>
      </w:pPr>
    </w:p>
    <w:p w14:paraId="7C40621E" w14:textId="1F0F10D9" w:rsidR="00EE7D75" w:rsidRDefault="00EE7D75" w:rsidP="00F648E7">
      <w:pPr>
        <w:pStyle w:val="Sinespaciado"/>
      </w:pPr>
      <w:r w:rsidRPr="00F648E7">
        <w:t>"</w:t>
      </w:r>
      <w:proofErr w:type="spellStart"/>
      <w:r w:rsidRPr="00F648E7">
        <w:t>Restriksjonene</w:t>
      </w:r>
      <w:proofErr w:type="spellEnd"/>
      <w:r w:rsidRPr="00F648E7">
        <w:t xml:space="preserve"> vil </w:t>
      </w:r>
      <w:proofErr w:type="spellStart"/>
      <w:r w:rsidRPr="00F648E7">
        <w:t>bare</w:t>
      </w:r>
      <w:proofErr w:type="spellEnd"/>
      <w:r w:rsidRPr="00F648E7">
        <w:t xml:space="preserve"> vare </w:t>
      </w:r>
      <w:proofErr w:type="spellStart"/>
      <w:r w:rsidRPr="00F648E7">
        <w:t>så</w:t>
      </w:r>
      <w:proofErr w:type="spellEnd"/>
      <w:r w:rsidRPr="00F648E7">
        <w:t xml:space="preserve"> </w:t>
      </w:r>
      <w:proofErr w:type="spellStart"/>
      <w:r w:rsidRPr="00F648E7">
        <w:t>lenge</w:t>
      </w:r>
      <w:proofErr w:type="spellEnd"/>
      <w:r w:rsidRPr="00F648E7">
        <w:t xml:space="preserve"> </w:t>
      </w:r>
      <w:proofErr w:type="spellStart"/>
      <w:r w:rsidRPr="00F648E7">
        <w:t>det</w:t>
      </w:r>
      <w:proofErr w:type="spellEnd"/>
      <w:r w:rsidRPr="00F648E7">
        <w:t xml:space="preserve"> </w:t>
      </w:r>
      <w:proofErr w:type="spellStart"/>
      <w:r w:rsidRPr="00F648E7">
        <w:t>er</w:t>
      </w:r>
      <w:proofErr w:type="spellEnd"/>
      <w:r w:rsidRPr="00F648E7">
        <w:t xml:space="preserve"> </w:t>
      </w:r>
      <w:proofErr w:type="spellStart"/>
      <w:r w:rsidRPr="00F648E7">
        <w:t>nødvendig</w:t>
      </w:r>
      <w:proofErr w:type="spellEnd"/>
      <w:r w:rsidRPr="00F648E7">
        <w:t xml:space="preserve">, </w:t>
      </w:r>
      <w:proofErr w:type="spellStart"/>
      <w:r w:rsidRPr="00F648E7">
        <w:t>ikke</w:t>
      </w:r>
      <w:proofErr w:type="spellEnd"/>
      <w:r w:rsidRPr="00F648E7">
        <w:t xml:space="preserve"> en </w:t>
      </w:r>
      <w:proofErr w:type="spellStart"/>
      <w:r w:rsidRPr="00F648E7">
        <w:t>dag</w:t>
      </w:r>
      <w:proofErr w:type="spellEnd"/>
      <w:r w:rsidRPr="00F648E7">
        <w:t xml:space="preserve"> </w:t>
      </w:r>
      <w:proofErr w:type="spellStart"/>
      <w:r w:rsidRPr="00F648E7">
        <w:t>til</w:t>
      </w:r>
      <w:proofErr w:type="spellEnd"/>
      <w:r w:rsidRPr="00F648E7">
        <w:t xml:space="preserve">," </w:t>
      </w:r>
      <w:proofErr w:type="spellStart"/>
      <w:r w:rsidRPr="00F648E7">
        <w:t>sa</w:t>
      </w:r>
      <w:proofErr w:type="spellEnd"/>
      <w:r w:rsidRPr="00F648E7">
        <w:t xml:space="preserve"> </w:t>
      </w:r>
      <w:proofErr w:type="spellStart"/>
      <w:r w:rsidRPr="00F648E7">
        <w:t>president</w:t>
      </w:r>
      <w:proofErr w:type="spellEnd"/>
      <w:r w:rsidRPr="00F648E7">
        <w:t xml:space="preserve"> Ximo Puig.</w:t>
      </w:r>
      <w:r w:rsidRPr="00F648E7">
        <w:t xml:space="preserve"> </w:t>
      </w:r>
      <w:r w:rsidRPr="00F648E7">
        <w:t xml:space="preserve"> </w:t>
      </w:r>
      <w:proofErr w:type="spellStart"/>
      <w:r w:rsidRPr="00F648E7">
        <w:t>Presidenten</w:t>
      </w:r>
      <w:proofErr w:type="spellEnd"/>
      <w:r w:rsidRPr="00F648E7">
        <w:t xml:space="preserve"> </w:t>
      </w:r>
      <w:proofErr w:type="spellStart"/>
      <w:r w:rsidRPr="00F648E7">
        <w:t>for</w:t>
      </w:r>
      <w:proofErr w:type="spellEnd"/>
      <w:r w:rsidRPr="00F648E7">
        <w:t xml:space="preserve"> Generalitat Valenciana, </w:t>
      </w:r>
      <w:proofErr w:type="spellStart"/>
      <w:r w:rsidRPr="00F648E7">
        <w:t>kunngjorde</w:t>
      </w:r>
      <w:proofErr w:type="spellEnd"/>
      <w:r w:rsidRPr="00F648E7">
        <w:t xml:space="preserve"> </w:t>
      </w:r>
      <w:proofErr w:type="spellStart"/>
      <w:r w:rsidRPr="00F648E7">
        <w:t>torsdag</w:t>
      </w:r>
      <w:r w:rsidRPr="00F648E7">
        <w:t>s</w:t>
      </w:r>
      <w:proofErr w:type="spellEnd"/>
      <w:r w:rsidRPr="00F648E7">
        <w:t xml:space="preserve"> </w:t>
      </w:r>
      <w:proofErr w:type="spellStart"/>
      <w:r w:rsidRPr="00F648E7">
        <w:t>ettermiddag</w:t>
      </w:r>
      <w:proofErr w:type="spellEnd"/>
      <w:r w:rsidRPr="00F648E7">
        <w:t xml:space="preserve"> </w:t>
      </w:r>
      <w:proofErr w:type="spellStart"/>
      <w:r w:rsidRPr="00F648E7">
        <w:t>utvidelsen</w:t>
      </w:r>
      <w:proofErr w:type="spellEnd"/>
      <w:r w:rsidRPr="00F648E7">
        <w:t xml:space="preserve"> </w:t>
      </w:r>
      <w:proofErr w:type="spellStart"/>
      <w:r w:rsidRPr="00F648E7">
        <w:t>av</w:t>
      </w:r>
      <w:proofErr w:type="spellEnd"/>
      <w:r w:rsidRPr="00F648E7">
        <w:t xml:space="preserve"> </w:t>
      </w:r>
      <w:proofErr w:type="spellStart"/>
      <w:r w:rsidRPr="00F648E7">
        <w:t>restriksjonene</w:t>
      </w:r>
      <w:proofErr w:type="spellEnd"/>
      <w:r w:rsidRPr="00F648E7">
        <w:t xml:space="preserve"> </w:t>
      </w:r>
      <w:proofErr w:type="spellStart"/>
      <w:r w:rsidRPr="00F648E7">
        <w:t>på</w:t>
      </w:r>
      <w:proofErr w:type="spellEnd"/>
      <w:r w:rsidRPr="00F648E7">
        <w:t xml:space="preserve"> </w:t>
      </w:r>
      <w:proofErr w:type="spellStart"/>
      <w:r w:rsidRPr="00F648E7">
        <w:t>grunn</w:t>
      </w:r>
      <w:proofErr w:type="spellEnd"/>
      <w:r w:rsidRPr="00F648E7">
        <w:t xml:space="preserve"> </w:t>
      </w:r>
      <w:proofErr w:type="spellStart"/>
      <w:r w:rsidRPr="00F648E7">
        <w:t>av</w:t>
      </w:r>
      <w:proofErr w:type="spellEnd"/>
      <w:r w:rsidRPr="00F648E7">
        <w:t xml:space="preserve"> </w:t>
      </w:r>
      <w:proofErr w:type="gramStart"/>
      <w:r w:rsidRPr="00F648E7">
        <w:t>coronavirus</w:t>
      </w:r>
      <w:r w:rsidRPr="00F648E7">
        <w:t xml:space="preserve"> </w:t>
      </w:r>
      <w:r w:rsidRPr="00F648E7">
        <w:t xml:space="preserve"> "</w:t>
      </w:r>
      <w:proofErr w:type="spellStart"/>
      <w:proofErr w:type="gramEnd"/>
      <w:r w:rsidRPr="00F648E7">
        <w:t>Smitten</w:t>
      </w:r>
      <w:proofErr w:type="spellEnd"/>
      <w:r w:rsidRPr="00F648E7">
        <w:t xml:space="preserve"> </w:t>
      </w:r>
      <w:proofErr w:type="spellStart"/>
      <w:r w:rsidRPr="00F648E7">
        <w:t>og</w:t>
      </w:r>
      <w:proofErr w:type="spellEnd"/>
      <w:r w:rsidRPr="00F648E7">
        <w:t xml:space="preserve"> </w:t>
      </w:r>
      <w:proofErr w:type="spellStart"/>
      <w:r w:rsidRPr="00F648E7">
        <w:t>innlegelser</w:t>
      </w:r>
      <w:proofErr w:type="spellEnd"/>
      <w:r w:rsidRPr="00F648E7">
        <w:t xml:space="preserve"> </w:t>
      </w:r>
      <w:r w:rsidRPr="00F648E7">
        <w:t xml:space="preserve"> </w:t>
      </w:r>
      <w:proofErr w:type="spellStart"/>
      <w:r w:rsidRPr="00F648E7">
        <w:t>er</w:t>
      </w:r>
      <w:proofErr w:type="spellEnd"/>
      <w:r w:rsidRPr="00F648E7">
        <w:t xml:space="preserve"> </w:t>
      </w:r>
      <w:proofErr w:type="spellStart"/>
      <w:r w:rsidRPr="00F648E7">
        <w:t>bedre</w:t>
      </w:r>
      <w:proofErr w:type="spellEnd"/>
      <w:r w:rsidRPr="00F648E7">
        <w:t>,</w:t>
      </w:r>
      <w:r w:rsidR="00F648E7" w:rsidRPr="00F648E7">
        <w:t xml:space="preserve"> </w:t>
      </w:r>
      <w:proofErr w:type="spellStart"/>
      <w:r w:rsidR="00F648E7" w:rsidRPr="00F648E7">
        <w:t>men</w:t>
      </w:r>
      <w:proofErr w:type="spellEnd"/>
      <w:r w:rsidR="00F648E7" w:rsidRPr="00F648E7">
        <w:t xml:space="preserve"> </w:t>
      </w:r>
      <w:proofErr w:type="spellStart"/>
      <w:r w:rsidRPr="00F648E7">
        <w:t>fortsatt</w:t>
      </w:r>
      <w:proofErr w:type="spellEnd"/>
      <w:r w:rsidRPr="00F648E7">
        <w:t xml:space="preserve"> </w:t>
      </w:r>
      <w:proofErr w:type="spellStart"/>
      <w:r w:rsidRPr="00F648E7">
        <w:t>er</w:t>
      </w:r>
      <w:proofErr w:type="spellEnd"/>
      <w:r w:rsidRPr="00F648E7">
        <w:t xml:space="preserve"> </w:t>
      </w:r>
      <w:proofErr w:type="spellStart"/>
      <w:r w:rsidRPr="00F648E7">
        <w:t>det</w:t>
      </w:r>
      <w:proofErr w:type="spellEnd"/>
      <w:r w:rsidRPr="00F648E7">
        <w:t xml:space="preserve"> </w:t>
      </w:r>
      <w:r w:rsidRPr="00F648E7">
        <w:t xml:space="preserve"> </w:t>
      </w:r>
      <w:proofErr w:type="spellStart"/>
      <w:r w:rsidRPr="00F648E7">
        <w:t>ikke</w:t>
      </w:r>
      <w:proofErr w:type="spellEnd"/>
      <w:r w:rsidRPr="00F648E7">
        <w:t xml:space="preserve"> </w:t>
      </w:r>
      <w:proofErr w:type="spellStart"/>
      <w:r w:rsidRPr="00F648E7">
        <w:t>bra</w:t>
      </w:r>
      <w:proofErr w:type="spellEnd"/>
      <w:r w:rsidRPr="00F648E7">
        <w:t>.</w:t>
      </w:r>
      <w:r w:rsidRPr="00F648E7">
        <w:t xml:space="preserve"> </w:t>
      </w:r>
      <w:r w:rsidRPr="00F648E7">
        <w:t xml:space="preserve"> Vi </w:t>
      </w:r>
      <w:proofErr w:type="spellStart"/>
      <w:r w:rsidRPr="00F648E7">
        <w:t>har</w:t>
      </w:r>
      <w:proofErr w:type="spellEnd"/>
      <w:r w:rsidRPr="00F648E7">
        <w:t xml:space="preserve"> </w:t>
      </w:r>
      <w:proofErr w:type="spellStart"/>
      <w:r w:rsidRPr="00F648E7">
        <w:t>fortsatt</w:t>
      </w:r>
      <w:proofErr w:type="spellEnd"/>
      <w:r w:rsidRPr="00F648E7">
        <w:t xml:space="preserve"> en </w:t>
      </w:r>
      <w:proofErr w:type="spellStart"/>
      <w:r w:rsidRPr="00F648E7">
        <w:t>vei</w:t>
      </w:r>
      <w:proofErr w:type="spellEnd"/>
      <w:r w:rsidRPr="00F648E7">
        <w:t xml:space="preserve"> å </w:t>
      </w:r>
      <w:proofErr w:type="spellStart"/>
      <w:r w:rsidRPr="00F648E7">
        <w:t>gå</w:t>
      </w:r>
      <w:proofErr w:type="spellEnd"/>
      <w:r w:rsidRPr="00F648E7">
        <w:t xml:space="preserve"> </w:t>
      </w:r>
      <w:proofErr w:type="spellStart"/>
      <w:r w:rsidRPr="00F648E7">
        <w:t>og</w:t>
      </w:r>
      <w:proofErr w:type="spellEnd"/>
      <w:r w:rsidRPr="00F648E7">
        <w:t xml:space="preserve"> </w:t>
      </w:r>
      <w:proofErr w:type="spellStart"/>
      <w:r w:rsidRPr="00F648E7">
        <w:t>komme</w:t>
      </w:r>
      <w:proofErr w:type="spellEnd"/>
      <w:r w:rsidRPr="00F648E7">
        <w:t xml:space="preserve"> </w:t>
      </w:r>
      <w:proofErr w:type="spellStart"/>
      <w:r w:rsidRPr="00F648E7">
        <w:t>oss</w:t>
      </w:r>
      <w:proofErr w:type="spellEnd"/>
      <w:r w:rsidRPr="00F648E7">
        <w:t xml:space="preserve"> ut </w:t>
      </w:r>
      <w:proofErr w:type="spellStart"/>
      <w:r w:rsidRPr="00F648E7">
        <w:t>av</w:t>
      </w:r>
      <w:proofErr w:type="spellEnd"/>
      <w:r w:rsidRPr="00F648E7">
        <w:t xml:space="preserve"> </w:t>
      </w:r>
      <w:proofErr w:type="spellStart"/>
      <w:r w:rsidRPr="00F648E7">
        <w:t>krisen</w:t>
      </w:r>
      <w:proofErr w:type="spellEnd"/>
      <w:r w:rsidRPr="00F648E7">
        <w:t>."</w:t>
      </w:r>
    </w:p>
    <w:p w14:paraId="200616FF" w14:textId="77777777" w:rsidR="00F648E7" w:rsidRPr="00F648E7" w:rsidRDefault="00F648E7" w:rsidP="00F648E7">
      <w:pPr>
        <w:pStyle w:val="Sinespaciado"/>
      </w:pPr>
    </w:p>
    <w:p w14:paraId="72D8D80B" w14:textId="699EE9C3" w:rsidR="00F648E7" w:rsidRPr="00B1777B" w:rsidRDefault="00F648E7" w:rsidP="00F648E7">
      <w:pPr>
        <w:pStyle w:val="Sinespaciado"/>
        <w:rPr>
          <w:b/>
          <w:bCs/>
          <w:color w:val="FF0000"/>
        </w:rPr>
      </w:pPr>
      <w:r w:rsidRPr="00B1777B">
        <w:rPr>
          <w:b/>
          <w:bCs/>
          <w:color w:val="FF0000"/>
        </w:rPr>
        <w:t xml:space="preserve">Vi </w:t>
      </w:r>
      <w:proofErr w:type="spellStart"/>
      <w:r w:rsidRPr="00B1777B">
        <w:rPr>
          <w:b/>
          <w:bCs/>
          <w:color w:val="FF0000"/>
        </w:rPr>
        <w:t>minner</w:t>
      </w:r>
      <w:proofErr w:type="spellEnd"/>
      <w:r w:rsidRPr="00B1777B">
        <w:rPr>
          <w:b/>
          <w:bCs/>
          <w:color w:val="FF0000"/>
        </w:rPr>
        <w:t xml:space="preserve"> </w:t>
      </w:r>
      <w:proofErr w:type="spellStart"/>
      <w:proofErr w:type="gramStart"/>
      <w:r w:rsidRPr="00B1777B">
        <w:rPr>
          <w:b/>
          <w:bCs/>
          <w:color w:val="FF0000"/>
        </w:rPr>
        <w:t>om</w:t>
      </w:r>
      <w:proofErr w:type="spellEnd"/>
      <w:r w:rsidRPr="00B1777B">
        <w:rPr>
          <w:b/>
          <w:bCs/>
          <w:color w:val="FF0000"/>
        </w:rPr>
        <w:t xml:space="preserve">  </w:t>
      </w:r>
      <w:proofErr w:type="spellStart"/>
      <w:r w:rsidRPr="00B1777B">
        <w:rPr>
          <w:b/>
          <w:bCs/>
          <w:color w:val="FF0000"/>
        </w:rPr>
        <w:t>restriksjonene</w:t>
      </w:r>
      <w:proofErr w:type="spellEnd"/>
      <w:proofErr w:type="gramEnd"/>
      <w:r w:rsidRPr="00B1777B">
        <w:rPr>
          <w:b/>
          <w:bCs/>
          <w:color w:val="FF0000"/>
        </w:rPr>
        <w:t>:</w:t>
      </w:r>
      <w:r w:rsidRPr="00B1777B">
        <w:rPr>
          <w:b/>
          <w:bCs/>
          <w:color w:val="FF0000"/>
        </w:rPr>
        <w:t xml:space="preserve"> </w:t>
      </w:r>
    </w:p>
    <w:p w14:paraId="4F738DAD" w14:textId="77777777" w:rsidR="00F648E7" w:rsidRPr="00F648E7" w:rsidRDefault="00F648E7" w:rsidP="00F648E7">
      <w:pPr>
        <w:pStyle w:val="Sinespaciado"/>
      </w:pPr>
    </w:p>
    <w:p w14:paraId="03E50FAB" w14:textId="107AD0EF" w:rsidR="00F648E7" w:rsidRDefault="00F648E7" w:rsidP="00F648E7">
      <w:pPr>
        <w:pStyle w:val="Sinespaciado"/>
      </w:pPr>
      <w:proofErr w:type="spellStart"/>
      <w:r w:rsidRPr="00F648E7">
        <w:t>Det</w:t>
      </w:r>
      <w:proofErr w:type="spellEnd"/>
      <w:r w:rsidRPr="00F648E7">
        <w:t xml:space="preserve"> </w:t>
      </w:r>
      <w:proofErr w:type="spellStart"/>
      <w:r w:rsidRPr="00F648E7">
        <w:t>er</w:t>
      </w:r>
      <w:proofErr w:type="spellEnd"/>
      <w:r w:rsidRPr="00F648E7">
        <w:t xml:space="preserve"> </w:t>
      </w:r>
      <w:proofErr w:type="spellStart"/>
      <w:r w:rsidRPr="00F648E7">
        <w:t>forbudt</w:t>
      </w:r>
      <w:proofErr w:type="spellEnd"/>
      <w:r w:rsidRPr="00F648E7">
        <w:t xml:space="preserve"> å </w:t>
      </w:r>
      <w:proofErr w:type="spellStart"/>
      <w:r w:rsidRPr="00F648E7">
        <w:t>besøke</w:t>
      </w:r>
      <w:proofErr w:type="spellEnd"/>
      <w:r w:rsidRPr="00F648E7">
        <w:t xml:space="preserve"> folk i </w:t>
      </w:r>
      <w:proofErr w:type="spellStart"/>
      <w:r w:rsidRPr="00F648E7">
        <w:t>deres</w:t>
      </w:r>
      <w:proofErr w:type="spellEnd"/>
      <w:r w:rsidRPr="00F648E7">
        <w:t xml:space="preserve"> </w:t>
      </w:r>
      <w:proofErr w:type="spellStart"/>
      <w:r w:rsidRPr="00F648E7">
        <w:t>hjem</w:t>
      </w:r>
      <w:proofErr w:type="spellEnd"/>
      <w:r w:rsidRPr="00F648E7">
        <w:t xml:space="preserve">. </w:t>
      </w:r>
      <w:r w:rsidRPr="00F648E7">
        <w:rPr>
          <w:lang w:val="nb-NO"/>
        </w:rPr>
        <w:t xml:space="preserve">Familiesammenkomster vil være begrenset til </w:t>
      </w:r>
      <w:r w:rsidRPr="00F648E7">
        <w:rPr>
          <w:lang w:val="nb-NO"/>
        </w:rPr>
        <w:t xml:space="preserve"> perso</w:t>
      </w:r>
      <w:r>
        <w:rPr>
          <w:lang w:val="nb-NO"/>
        </w:rPr>
        <w:t xml:space="preserve">ner </w:t>
      </w:r>
      <w:r w:rsidRPr="00F648E7">
        <w:rPr>
          <w:lang w:val="nb-NO"/>
        </w:rPr>
        <w:t xml:space="preserve">som bor sammen. </w:t>
      </w:r>
      <w:proofErr w:type="spellStart"/>
      <w:r w:rsidRPr="00F648E7">
        <w:t>Begrensingen</w:t>
      </w:r>
      <w:proofErr w:type="spellEnd"/>
      <w:r w:rsidRPr="00F648E7">
        <w:t xml:space="preserve"> vil ha </w:t>
      </w:r>
      <w:proofErr w:type="spellStart"/>
      <w:r w:rsidRPr="00F648E7">
        <w:t>følgende</w:t>
      </w:r>
      <w:proofErr w:type="spellEnd"/>
      <w:r w:rsidRPr="00F648E7">
        <w:t xml:space="preserve"> </w:t>
      </w:r>
      <w:proofErr w:type="spellStart"/>
      <w:r w:rsidRPr="00F648E7">
        <w:t>unntak</w:t>
      </w:r>
      <w:proofErr w:type="spellEnd"/>
      <w:r w:rsidRPr="00F648E7">
        <w:t>:</w:t>
      </w:r>
    </w:p>
    <w:p w14:paraId="52AE144D" w14:textId="77777777" w:rsidR="00F648E7" w:rsidRPr="00F648E7" w:rsidRDefault="00F648E7" w:rsidP="00F648E7">
      <w:pPr>
        <w:pStyle w:val="Sinespaciado"/>
      </w:pPr>
    </w:p>
    <w:p w14:paraId="0596B55E" w14:textId="1CA1E33F" w:rsidR="00F648E7" w:rsidRPr="00F648E7" w:rsidRDefault="00F648E7" w:rsidP="00F648E7">
      <w:pPr>
        <w:pStyle w:val="Sinespaciado"/>
      </w:pPr>
      <w:r w:rsidRPr="00F648E7">
        <w:t xml:space="preserve">1. Folk </w:t>
      </w:r>
      <w:proofErr w:type="spellStart"/>
      <w:r w:rsidRPr="00F648E7">
        <w:t>som</w:t>
      </w:r>
      <w:proofErr w:type="spellEnd"/>
      <w:r w:rsidRPr="00F648E7">
        <w:t xml:space="preserve"> </w:t>
      </w:r>
      <w:proofErr w:type="spellStart"/>
      <w:r w:rsidRPr="00F648E7">
        <w:t>bor</w:t>
      </w:r>
      <w:proofErr w:type="spellEnd"/>
      <w:r w:rsidRPr="00F648E7">
        <w:t xml:space="preserve"> </w:t>
      </w:r>
      <w:proofErr w:type="spellStart"/>
      <w:r w:rsidRPr="00F648E7">
        <w:t>alene</w:t>
      </w:r>
      <w:proofErr w:type="spellEnd"/>
      <w:r w:rsidRPr="00F648E7">
        <w:t xml:space="preserve"> kan </w:t>
      </w:r>
      <w:proofErr w:type="spellStart"/>
      <w:r w:rsidRPr="00F648E7">
        <w:t>flytte</w:t>
      </w:r>
      <w:proofErr w:type="spellEnd"/>
      <w:r w:rsidRPr="00F648E7">
        <w:t xml:space="preserve"> </w:t>
      </w:r>
      <w:proofErr w:type="spellStart"/>
      <w:r w:rsidRPr="00F648E7">
        <w:t>inn</w:t>
      </w:r>
      <w:proofErr w:type="spellEnd"/>
      <w:r w:rsidRPr="00F648E7">
        <w:t xml:space="preserve"> </w:t>
      </w:r>
      <w:proofErr w:type="spellStart"/>
      <w:r w:rsidRPr="00F648E7">
        <w:t>sammen</w:t>
      </w:r>
      <w:proofErr w:type="spellEnd"/>
      <w:r w:rsidRPr="00F648E7">
        <w:t xml:space="preserve"> </w:t>
      </w:r>
      <w:proofErr w:type="spellStart"/>
      <w:r w:rsidRPr="00F648E7">
        <w:t>med</w:t>
      </w:r>
      <w:proofErr w:type="spellEnd"/>
      <w:r w:rsidRPr="00F648E7">
        <w:t xml:space="preserve"> </w:t>
      </w:r>
      <w:proofErr w:type="spellStart"/>
      <w:r w:rsidRPr="00F648E7">
        <w:t>venner</w:t>
      </w:r>
      <w:proofErr w:type="spellEnd"/>
      <w:r w:rsidRPr="00F648E7">
        <w:t xml:space="preserve"> </w:t>
      </w:r>
      <w:proofErr w:type="spellStart"/>
      <w:r w:rsidRPr="00F648E7">
        <w:t>eller</w:t>
      </w:r>
      <w:proofErr w:type="spellEnd"/>
      <w:r w:rsidRPr="00F648E7">
        <w:t xml:space="preserve"> </w:t>
      </w:r>
      <w:proofErr w:type="spellStart"/>
      <w:r w:rsidRPr="00F648E7">
        <w:t>familie</w:t>
      </w:r>
      <w:proofErr w:type="spellEnd"/>
      <w:r w:rsidRPr="00F648E7">
        <w:t xml:space="preserve"> </w:t>
      </w:r>
      <w:proofErr w:type="spellStart"/>
      <w:r w:rsidRPr="00F648E7">
        <w:t>eller</w:t>
      </w:r>
      <w:proofErr w:type="spellEnd"/>
      <w:r w:rsidRPr="00F648E7">
        <w:t xml:space="preserve"> </w:t>
      </w:r>
      <w:proofErr w:type="spellStart"/>
      <w:r w:rsidRPr="00F648E7">
        <w:t>komme</w:t>
      </w:r>
      <w:proofErr w:type="spellEnd"/>
      <w:r w:rsidRPr="00F648E7">
        <w:t xml:space="preserve"> </w:t>
      </w:r>
      <w:proofErr w:type="spellStart"/>
      <w:r w:rsidRPr="00F648E7">
        <w:t>på</w:t>
      </w:r>
      <w:proofErr w:type="spellEnd"/>
      <w:r w:rsidRPr="00F648E7">
        <w:t xml:space="preserve"> </w:t>
      </w:r>
      <w:proofErr w:type="spellStart"/>
      <w:r w:rsidRPr="00F648E7">
        <w:t>besøk</w:t>
      </w:r>
      <w:proofErr w:type="spellEnd"/>
      <w:r w:rsidRPr="00F648E7">
        <w:t xml:space="preserve">. </w:t>
      </w:r>
    </w:p>
    <w:p w14:paraId="01B88B01" w14:textId="77777777" w:rsidR="00F648E7" w:rsidRPr="00F648E7" w:rsidRDefault="00F648E7" w:rsidP="00F648E7">
      <w:pPr>
        <w:pStyle w:val="Sinespaciado"/>
      </w:pPr>
      <w:r w:rsidRPr="00F648E7">
        <w:t xml:space="preserve">2. </w:t>
      </w:r>
      <w:proofErr w:type="spellStart"/>
      <w:r w:rsidRPr="00F648E7">
        <w:t>Foreldre</w:t>
      </w:r>
      <w:proofErr w:type="spellEnd"/>
      <w:r w:rsidRPr="00F648E7">
        <w:t xml:space="preserve"> </w:t>
      </w:r>
      <w:proofErr w:type="spellStart"/>
      <w:r w:rsidRPr="00F648E7">
        <w:t>som</w:t>
      </w:r>
      <w:proofErr w:type="spellEnd"/>
      <w:r w:rsidRPr="00F648E7">
        <w:t xml:space="preserve"> </w:t>
      </w:r>
      <w:proofErr w:type="spellStart"/>
      <w:r w:rsidRPr="00F648E7">
        <w:t>ikke</w:t>
      </w:r>
      <w:proofErr w:type="spellEnd"/>
      <w:r w:rsidRPr="00F648E7">
        <w:t xml:space="preserve"> </w:t>
      </w:r>
      <w:proofErr w:type="spellStart"/>
      <w:r w:rsidRPr="00F648E7">
        <w:t>bor</w:t>
      </w:r>
      <w:proofErr w:type="spellEnd"/>
      <w:r w:rsidRPr="00F648E7">
        <w:t xml:space="preserve"> </w:t>
      </w:r>
      <w:proofErr w:type="spellStart"/>
      <w:r w:rsidRPr="00F648E7">
        <w:t>sammen</w:t>
      </w:r>
      <w:proofErr w:type="spellEnd"/>
      <w:r w:rsidRPr="00F648E7">
        <w:t xml:space="preserve"> </w:t>
      </w:r>
      <w:proofErr w:type="spellStart"/>
      <w:r w:rsidRPr="00F648E7">
        <w:t>med</w:t>
      </w:r>
      <w:proofErr w:type="spellEnd"/>
      <w:r w:rsidRPr="00F648E7">
        <w:t xml:space="preserve"> </w:t>
      </w:r>
      <w:proofErr w:type="spellStart"/>
      <w:r w:rsidRPr="00F648E7">
        <w:t>mindreårige</w:t>
      </w:r>
      <w:proofErr w:type="spellEnd"/>
      <w:r w:rsidRPr="00F648E7">
        <w:t xml:space="preserve"> barn kan </w:t>
      </w:r>
      <w:proofErr w:type="spellStart"/>
      <w:r w:rsidRPr="00F648E7">
        <w:t>møtes</w:t>
      </w:r>
      <w:proofErr w:type="spellEnd"/>
      <w:r w:rsidRPr="00F648E7">
        <w:t xml:space="preserve">. </w:t>
      </w:r>
    </w:p>
    <w:p w14:paraId="1FB94D27" w14:textId="1CA8A791" w:rsidR="00F648E7" w:rsidRPr="00F648E7" w:rsidRDefault="00F648E7" w:rsidP="00F648E7">
      <w:pPr>
        <w:pStyle w:val="Sinespaciado"/>
      </w:pPr>
      <w:r w:rsidRPr="00F648E7">
        <w:t xml:space="preserve">3. </w:t>
      </w:r>
      <w:proofErr w:type="spellStart"/>
      <w:proofErr w:type="gramStart"/>
      <w:r w:rsidRPr="00F648E7">
        <w:t>Kjærester</w:t>
      </w:r>
      <w:proofErr w:type="spellEnd"/>
      <w:r w:rsidRPr="00F648E7">
        <w:t xml:space="preserve"> </w:t>
      </w:r>
      <w:r w:rsidRPr="00F648E7">
        <w:t xml:space="preserve"> </w:t>
      </w:r>
      <w:proofErr w:type="spellStart"/>
      <w:r w:rsidRPr="00F648E7">
        <w:t>som</w:t>
      </w:r>
      <w:proofErr w:type="spellEnd"/>
      <w:proofErr w:type="gramEnd"/>
      <w:r w:rsidRPr="00F648E7">
        <w:t xml:space="preserve"> </w:t>
      </w:r>
      <w:proofErr w:type="spellStart"/>
      <w:r w:rsidRPr="00F648E7">
        <w:t>ikke</w:t>
      </w:r>
      <w:proofErr w:type="spellEnd"/>
      <w:r w:rsidRPr="00F648E7">
        <w:t xml:space="preserve"> </w:t>
      </w:r>
      <w:proofErr w:type="spellStart"/>
      <w:r w:rsidRPr="00F648E7">
        <w:t>bor</w:t>
      </w:r>
      <w:proofErr w:type="spellEnd"/>
      <w:r w:rsidRPr="00F648E7">
        <w:t xml:space="preserve"> </w:t>
      </w:r>
      <w:proofErr w:type="spellStart"/>
      <w:r w:rsidRPr="00F648E7">
        <w:t>på</w:t>
      </w:r>
      <w:proofErr w:type="spellEnd"/>
      <w:r w:rsidRPr="00F648E7">
        <w:t xml:space="preserve"> </w:t>
      </w:r>
      <w:proofErr w:type="spellStart"/>
      <w:r w:rsidRPr="00F648E7">
        <w:t>samme</w:t>
      </w:r>
      <w:proofErr w:type="spellEnd"/>
      <w:r w:rsidRPr="00F648E7">
        <w:t xml:space="preserve"> </w:t>
      </w:r>
      <w:proofErr w:type="spellStart"/>
      <w:r w:rsidRPr="00F648E7">
        <w:t>adresse</w:t>
      </w:r>
      <w:proofErr w:type="spellEnd"/>
      <w:r w:rsidRPr="00F648E7">
        <w:t xml:space="preserve"> kan </w:t>
      </w:r>
      <w:proofErr w:type="spellStart"/>
      <w:r w:rsidRPr="00F648E7">
        <w:t>treffes</w:t>
      </w:r>
      <w:proofErr w:type="spellEnd"/>
      <w:r w:rsidRPr="00F648E7">
        <w:t xml:space="preserve">. </w:t>
      </w:r>
    </w:p>
    <w:p w14:paraId="22D195F5" w14:textId="7B4D9FA4" w:rsidR="00F648E7" w:rsidRDefault="00F648E7" w:rsidP="00F648E7">
      <w:pPr>
        <w:pStyle w:val="Sinespaciado"/>
      </w:pPr>
      <w:r w:rsidRPr="00F648E7">
        <w:t xml:space="preserve">4. Folk </w:t>
      </w:r>
      <w:proofErr w:type="spellStart"/>
      <w:r w:rsidRPr="00F648E7">
        <w:t>som</w:t>
      </w:r>
      <w:proofErr w:type="spellEnd"/>
      <w:r w:rsidRPr="00F648E7">
        <w:t xml:space="preserve"> </w:t>
      </w:r>
      <w:proofErr w:type="spellStart"/>
      <w:r w:rsidRPr="00F648E7">
        <w:t>har</w:t>
      </w:r>
      <w:proofErr w:type="spellEnd"/>
      <w:r w:rsidRPr="00F648E7">
        <w:t xml:space="preserve"> </w:t>
      </w:r>
      <w:proofErr w:type="spellStart"/>
      <w:r w:rsidRPr="00F648E7">
        <w:t>ansvar</w:t>
      </w:r>
      <w:proofErr w:type="spellEnd"/>
      <w:r w:rsidRPr="00F648E7">
        <w:t xml:space="preserve"> </w:t>
      </w:r>
      <w:proofErr w:type="spellStart"/>
      <w:r w:rsidRPr="00F648E7">
        <w:t>eller</w:t>
      </w:r>
      <w:proofErr w:type="spellEnd"/>
      <w:r w:rsidRPr="00F648E7">
        <w:t xml:space="preserve"> </w:t>
      </w:r>
      <w:proofErr w:type="spellStart"/>
      <w:r w:rsidRPr="00F648E7">
        <w:t>omsorg</w:t>
      </w:r>
      <w:proofErr w:type="spellEnd"/>
      <w:r w:rsidRPr="00F648E7">
        <w:t xml:space="preserve"> </w:t>
      </w:r>
      <w:proofErr w:type="spellStart"/>
      <w:proofErr w:type="gramStart"/>
      <w:r w:rsidRPr="00F648E7">
        <w:t>for</w:t>
      </w:r>
      <w:proofErr w:type="spellEnd"/>
      <w:r w:rsidRPr="00F648E7">
        <w:t xml:space="preserve"> </w:t>
      </w:r>
      <w:r w:rsidRPr="00F648E7">
        <w:t xml:space="preserve"> </w:t>
      </w:r>
      <w:proofErr w:type="spellStart"/>
      <w:r w:rsidRPr="00F648E7">
        <w:t>eldre</w:t>
      </w:r>
      <w:proofErr w:type="spellEnd"/>
      <w:proofErr w:type="gramEnd"/>
      <w:r w:rsidRPr="00F648E7">
        <w:t xml:space="preserve">, </w:t>
      </w:r>
      <w:proofErr w:type="spellStart"/>
      <w:r w:rsidRPr="00F648E7">
        <w:t>mindreårige</w:t>
      </w:r>
      <w:proofErr w:type="spellEnd"/>
      <w:r w:rsidRPr="00F648E7">
        <w:t xml:space="preserve"> </w:t>
      </w:r>
      <w:proofErr w:type="spellStart"/>
      <w:r w:rsidRPr="00F648E7">
        <w:t>eller</w:t>
      </w:r>
      <w:proofErr w:type="spellEnd"/>
      <w:r w:rsidRPr="00F648E7">
        <w:t xml:space="preserve"> </w:t>
      </w:r>
      <w:proofErr w:type="spellStart"/>
      <w:r w:rsidRPr="00F648E7">
        <w:t>funksjonshemmede</w:t>
      </w:r>
      <w:proofErr w:type="spellEnd"/>
      <w:r w:rsidRPr="00F648E7">
        <w:t xml:space="preserve"> </w:t>
      </w:r>
      <w:proofErr w:type="spellStart"/>
      <w:r w:rsidRPr="00F648E7">
        <w:t>har</w:t>
      </w:r>
      <w:proofErr w:type="spellEnd"/>
      <w:r w:rsidRPr="00F648E7">
        <w:t xml:space="preserve"> </w:t>
      </w:r>
      <w:proofErr w:type="spellStart"/>
      <w:r w:rsidRPr="00F648E7">
        <w:t>lov</w:t>
      </w:r>
      <w:proofErr w:type="spellEnd"/>
      <w:r w:rsidRPr="00F648E7">
        <w:t xml:space="preserve"> </w:t>
      </w:r>
      <w:proofErr w:type="spellStart"/>
      <w:r w:rsidRPr="00F648E7">
        <w:t>til</w:t>
      </w:r>
      <w:proofErr w:type="spellEnd"/>
      <w:r w:rsidRPr="00F648E7">
        <w:t xml:space="preserve"> å</w:t>
      </w:r>
      <w:r w:rsidRPr="00F648E7">
        <w:t xml:space="preserve"> </w:t>
      </w:r>
      <w:proofErr w:type="spellStart"/>
      <w:r w:rsidRPr="00F648E7">
        <w:t>besøke</w:t>
      </w:r>
      <w:proofErr w:type="spellEnd"/>
      <w:r w:rsidRPr="00F648E7">
        <w:t xml:space="preserve"> </w:t>
      </w:r>
      <w:proofErr w:type="spellStart"/>
      <w:r w:rsidRPr="00F648E7">
        <w:t>disse</w:t>
      </w:r>
      <w:proofErr w:type="spellEnd"/>
      <w:r w:rsidRPr="00F648E7">
        <w:t>.</w:t>
      </w:r>
    </w:p>
    <w:p w14:paraId="6BF25654" w14:textId="77777777" w:rsidR="00F648E7" w:rsidRPr="00F648E7" w:rsidRDefault="00F648E7" w:rsidP="00F648E7">
      <w:pPr>
        <w:pStyle w:val="Sinespaciado"/>
      </w:pPr>
    </w:p>
    <w:p w14:paraId="5D7298BE" w14:textId="0523973E" w:rsidR="00F648E7" w:rsidRPr="00F648E7" w:rsidRDefault="00F648E7" w:rsidP="00F648E7">
      <w:pPr>
        <w:pStyle w:val="Sinespaciado"/>
      </w:pPr>
      <w:proofErr w:type="spellStart"/>
      <w:r w:rsidRPr="00F648E7">
        <w:t>Møter</w:t>
      </w:r>
      <w:proofErr w:type="spellEnd"/>
      <w:r w:rsidRPr="00F648E7">
        <w:t xml:space="preserve"> </w:t>
      </w:r>
      <w:proofErr w:type="spellStart"/>
      <w:r w:rsidRPr="00F648E7">
        <w:t>mellom</w:t>
      </w:r>
      <w:proofErr w:type="spellEnd"/>
      <w:r w:rsidRPr="00F648E7">
        <w:t xml:space="preserve"> </w:t>
      </w:r>
      <w:proofErr w:type="spellStart"/>
      <w:r w:rsidRPr="00F648E7">
        <w:t>personer</w:t>
      </w:r>
      <w:proofErr w:type="spellEnd"/>
      <w:r w:rsidRPr="00F648E7">
        <w:t xml:space="preserve"> </w:t>
      </w:r>
      <w:proofErr w:type="spellStart"/>
      <w:r w:rsidRPr="00F648E7">
        <w:t>ute</w:t>
      </w:r>
      <w:proofErr w:type="spellEnd"/>
      <w:r w:rsidRPr="00F648E7">
        <w:t xml:space="preserve"> </w:t>
      </w:r>
      <w:proofErr w:type="spellStart"/>
      <w:r w:rsidRPr="00F648E7">
        <w:t>på</w:t>
      </w:r>
      <w:proofErr w:type="spellEnd"/>
      <w:r w:rsidRPr="00F648E7">
        <w:t xml:space="preserve"> </w:t>
      </w:r>
      <w:proofErr w:type="spellStart"/>
      <w:proofErr w:type="gramStart"/>
      <w:r w:rsidRPr="00F648E7">
        <w:t>offentlige</w:t>
      </w:r>
      <w:proofErr w:type="spellEnd"/>
      <w:r w:rsidRPr="00F648E7">
        <w:t xml:space="preserve">  </w:t>
      </w:r>
      <w:proofErr w:type="spellStart"/>
      <w:r w:rsidRPr="00F648E7">
        <w:t>er</w:t>
      </w:r>
      <w:proofErr w:type="spellEnd"/>
      <w:proofErr w:type="gramEnd"/>
      <w:r w:rsidRPr="00F648E7">
        <w:t xml:space="preserve"> </w:t>
      </w:r>
      <w:proofErr w:type="spellStart"/>
      <w:r w:rsidRPr="00F648E7">
        <w:t>begrenset</w:t>
      </w:r>
      <w:proofErr w:type="spellEnd"/>
      <w:r w:rsidRPr="00F648E7">
        <w:t xml:space="preserve"> </w:t>
      </w:r>
      <w:proofErr w:type="spellStart"/>
      <w:r w:rsidRPr="00F648E7">
        <w:t>til</w:t>
      </w:r>
      <w:proofErr w:type="spellEnd"/>
      <w:r w:rsidRPr="00F648E7">
        <w:t xml:space="preserve"> </w:t>
      </w:r>
      <w:proofErr w:type="spellStart"/>
      <w:r w:rsidRPr="00F648E7">
        <w:t>to</w:t>
      </w:r>
      <w:proofErr w:type="spellEnd"/>
      <w:r w:rsidRPr="00F648E7">
        <w:t xml:space="preserve"> </w:t>
      </w:r>
      <w:proofErr w:type="spellStart"/>
      <w:r w:rsidRPr="00F648E7">
        <w:t>personer</w:t>
      </w:r>
      <w:proofErr w:type="spellEnd"/>
      <w:r w:rsidRPr="00F648E7">
        <w:t xml:space="preserve">, </w:t>
      </w:r>
      <w:proofErr w:type="spellStart"/>
      <w:r w:rsidRPr="00F648E7">
        <w:t>men</w:t>
      </w:r>
      <w:proofErr w:type="spellEnd"/>
      <w:r w:rsidRPr="00F648E7">
        <w:t xml:space="preserve"> </w:t>
      </w:r>
      <w:proofErr w:type="spellStart"/>
      <w:r w:rsidRPr="00F648E7">
        <w:t>gjelder</w:t>
      </w:r>
      <w:proofErr w:type="spellEnd"/>
      <w:r w:rsidRPr="00F648E7">
        <w:t xml:space="preserve"> </w:t>
      </w:r>
      <w:proofErr w:type="spellStart"/>
      <w:r w:rsidRPr="00F648E7">
        <w:t>ikke</w:t>
      </w:r>
      <w:proofErr w:type="spellEnd"/>
      <w:r w:rsidRPr="00F648E7">
        <w:t xml:space="preserve"> folk </w:t>
      </w:r>
      <w:proofErr w:type="spellStart"/>
      <w:r w:rsidRPr="00F648E7">
        <w:t>som</w:t>
      </w:r>
      <w:proofErr w:type="spellEnd"/>
      <w:r w:rsidRPr="00F648E7">
        <w:t xml:space="preserve"> </w:t>
      </w:r>
      <w:proofErr w:type="spellStart"/>
      <w:r w:rsidRPr="00F648E7">
        <w:t>bor</w:t>
      </w:r>
      <w:proofErr w:type="spellEnd"/>
      <w:r w:rsidRPr="00F648E7">
        <w:t xml:space="preserve"> </w:t>
      </w:r>
      <w:proofErr w:type="spellStart"/>
      <w:r w:rsidRPr="00F648E7">
        <w:t>sammen</w:t>
      </w:r>
      <w:proofErr w:type="spellEnd"/>
      <w:r w:rsidRPr="00F648E7">
        <w:t xml:space="preserve">. </w:t>
      </w:r>
    </w:p>
    <w:p w14:paraId="105A8878" w14:textId="77777777" w:rsidR="00F648E7" w:rsidRPr="00F648E7" w:rsidRDefault="00F648E7" w:rsidP="00F648E7">
      <w:pPr>
        <w:pStyle w:val="Sinespaciado"/>
      </w:pPr>
      <w:proofErr w:type="spellStart"/>
      <w:r w:rsidRPr="00F648E7">
        <w:t>Det</w:t>
      </w:r>
      <w:proofErr w:type="spellEnd"/>
      <w:r w:rsidRPr="00F648E7">
        <w:t xml:space="preserve"> </w:t>
      </w:r>
      <w:proofErr w:type="spellStart"/>
      <w:r w:rsidRPr="00F648E7">
        <w:t>er</w:t>
      </w:r>
      <w:proofErr w:type="spellEnd"/>
      <w:r w:rsidRPr="00F648E7">
        <w:t xml:space="preserve"> </w:t>
      </w:r>
      <w:proofErr w:type="spellStart"/>
      <w:r w:rsidRPr="00F648E7">
        <w:t>karantene</w:t>
      </w:r>
      <w:proofErr w:type="spellEnd"/>
      <w:r w:rsidRPr="00F648E7">
        <w:t xml:space="preserve"> i </w:t>
      </w:r>
      <w:proofErr w:type="spellStart"/>
      <w:r w:rsidRPr="00F648E7">
        <w:t>byer</w:t>
      </w:r>
      <w:proofErr w:type="spellEnd"/>
      <w:r w:rsidRPr="00F648E7">
        <w:t xml:space="preserve"> </w:t>
      </w:r>
      <w:proofErr w:type="spellStart"/>
      <w:r w:rsidRPr="00F648E7">
        <w:t>med</w:t>
      </w:r>
      <w:proofErr w:type="spellEnd"/>
      <w:r w:rsidRPr="00F648E7">
        <w:t xml:space="preserve"> </w:t>
      </w:r>
      <w:proofErr w:type="spellStart"/>
      <w:r w:rsidRPr="00F648E7">
        <w:t>mer</w:t>
      </w:r>
      <w:proofErr w:type="spellEnd"/>
      <w:r w:rsidRPr="00F648E7">
        <w:t xml:space="preserve"> </w:t>
      </w:r>
      <w:proofErr w:type="spellStart"/>
      <w:r w:rsidRPr="00F648E7">
        <w:t>enn</w:t>
      </w:r>
      <w:proofErr w:type="spellEnd"/>
      <w:r w:rsidRPr="00F648E7">
        <w:t xml:space="preserve"> 50 000 </w:t>
      </w:r>
      <w:proofErr w:type="spellStart"/>
      <w:r w:rsidRPr="00F648E7">
        <w:t>innbyggere</w:t>
      </w:r>
      <w:proofErr w:type="spellEnd"/>
      <w:r w:rsidRPr="00F648E7">
        <w:t xml:space="preserve"> i </w:t>
      </w:r>
      <w:proofErr w:type="spellStart"/>
      <w:r w:rsidRPr="00F648E7">
        <w:t>helgene</w:t>
      </w:r>
      <w:proofErr w:type="spellEnd"/>
      <w:r w:rsidRPr="00F648E7">
        <w:t xml:space="preserve"> </w:t>
      </w:r>
      <w:proofErr w:type="spellStart"/>
      <w:r w:rsidRPr="00F648E7">
        <w:t>og</w:t>
      </w:r>
      <w:proofErr w:type="spellEnd"/>
      <w:r w:rsidRPr="00F648E7">
        <w:t xml:space="preserve"> </w:t>
      </w:r>
      <w:proofErr w:type="spellStart"/>
      <w:r w:rsidRPr="00F648E7">
        <w:t>på</w:t>
      </w:r>
      <w:proofErr w:type="spellEnd"/>
      <w:r w:rsidRPr="00F648E7">
        <w:t xml:space="preserve"> </w:t>
      </w:r>
      <w:proofErr w:type="spellStart"/>
      <w:r w:rsidRPr="00F648E7">
        <w:t>helligdager</w:t>
      </w:r>
      <w:proofErr w:type="spellEnd"/>
      <w:r w:rsidRPr="00F648E7">
        <w:t xml:space="preserve">. Den vil vare </w:t>
      </w:r>
      <w:proofErr w:type="spellStart"/>
      <w:r w:rsidRPr="00F648E7">
        <w:t>fra</w:t>
      </w:r>
      <w:proofErr w:type="spellEnd"/>
      <w:r w:rsidRPr="00F648E7">
        <w:t xml:space="preserve"> </w:t>
      </w:r>
      <w:proofErr w:type="spellStart"/>
      <w:r w:rsidRPr="00F648E7">
        <w:t>klokken</w:t>
      </w:r>
      <w:proofErr w:type="spellEnd"/>
      <w:r w:rsidRPr="00F648E7">
        <w:t xml:space="preserve"> 15. 00 </w:t>
      </w:r>
      <w:proofErr w:type="spellStart"/>
      <w:r w:rsidRPr="00F648E7">
        <w:t>på</w:t>
      </w:r>
      <w:proofErr w:type="spellEnd"/>
      <w:r w:rsidRPr="00F648E7">
        <w:t xml:space="preserve"> </w:t>
      </w:r>
      <w:proofErr w:type="spellStart"/>
      <w:r w:rsidRPr="00F648E7">
        <w:t>ettermiddagen</w:t>
      </w:r>
      <w:proofErr w:type="spellEnd"/>
      <w:r w:rsidRPr="00F648E7">
        <w:t xml:space="preserve"> </w:t>
      </w:r>
      <w:proofErr w:type="spellStart"/>
      <w:r w:rsidRPr="00F648E7">
        <w:t>fra</w:t>
      </w:r>
      <w:proofErr w:type="spellEnd"/>
      <w:r w:rsidRPr="00F648E7">
        <w:t xml:space="preserve"> </w:t>
      </w:r>
      <w:proofErr w:type="spellStart"/>
      <w:r w:rsidRPr="00F648E7">
        <w:t>fredager</w:t>
      </w:r>
      <w:proofErr w:type="spellEnd"/>
      <w:r w:rsidRPr="00F648E7">
        <w:t xml:space="preserve"> </w:t>
      </w:r>
      <w:proofErr w:type="spellStart"/>
      <w:r w:rsidRPr="00F648E7">
        <w:t>til</w:t>
      </w:r>
      <w:proofErr w:type="spellEnd"/>
      <w:r w:rsidRPr="00F648E7">
        <w:t xml:space="preserve"> </w:t>
      </w:r>
      <w:proofErr w:type="spellStart"/>
      <w:r w:rsidRPr="00F648E7">
        <w:t>klokken</w:t>
      </w:r>
      <w:proofErr w:type="spellEnd"/>
      <w:r w:rsidRPr="00F648E7">
        <w:t xml:space="preserve"> 06.00 </w:t>
      </w:r>
      <w:proofErr w:type="spellStart"/>
      <w:r w:rsidRPr="00F648E7">
        <w:t>om</w:t>
      </w:r>
      <w:proofErr w:type="spellEnd"/>
      <w:r w:rsidRPr="00F648E7">
        <w:t xml:space="preserve"> </w:t>
      </w:r>
      <w:proofErr w:type="spellStart"/>
      <w:r w:rsidRPr="00F648E7">
        <w:t>morgenen</w:t>
      </w:r>
      <w:proofErr w:type="spellEnd"/>
      <w:r w:rsidRPr="00F648E7">
        <w:t xml:space="preserve"> </w:t>
      </w:r>
      <w:proofErr w:type="spellStart"/>
      <w:r w:rsidRPr="00F648E7">
        <w:t>påfølgende</w:t>
      </w:r>
      <w:proofErr w:type="spellEnd"/>
      <w:r w:rsidRPr="00F648E7">
        <w:t xml:space="preserve"> </w:t>
      </w:r>
      <w:proofErr w:type="spellStart"/>
      <w:r w:rsidRPr="00F648E7">
        <w:t>mandag</w:t>
      </w:r>
      <w:proofErr w:type="spellEnd"/>
      <w:r w:rsidRPr="00F648E7">
        <w:t xml:space="preserve">. </w:t>
      </w:r>
      <w:proofErr w:type="spellStart"/>
      <w:r w:rsidRPr="00F648E7">
        <w:t>Det</w:t>
      </w:r>
      <w:proofErr w:type="spellEnd"/>
      <w:r w:rsidRPr="00F648E7">
        <w:t xml:space="preserve"> </w:t>
      </w:r>
      <w:proofErr w:type="spellStart"/>
      <w:r w:rsidRPr="00F648E7">
        <w:t>betyr</w:t>
      </w:r>
      <w:proofErr w:type="spellEnd"/>
      <w:r w:rsidRPr="00F648E7">
        <w:t xml:space="preserve"> at </w:t>
      </w:r>
      <w:proofErr w:type="spellStart"/>
      <w:r w:rsidRPr="00F648E7">
        <w:t>man</w:t>
      </w:r>
      <w:proofErr w:type="spellEnd"/>
      <w:r w:rsidRPr="00F648E7">
        <w:t xml:space="preserve"> kan </w:t>
      </w:r>
      <w:proofErr w:type="spellStart"/>
      <w:r w:rsidRPr="00F648E7">
        <w:t>ikke</w:t>
      </w:r>
      <w:proofErr w:type="spellEnd"/>
      <w:r w:rsidRPr="00F648E7">
        <w:t xml:space="preserve"> </w:t>
      </w:r>
      <w:proofErr w:type="spellStart"/>
      <w:r w:rsidRPr="00F648E7">
        <w:t>komme</w:t>
      </w:r>
      <w:proofErr w:type="spellEnd"/>
      <w:r w:rsidRPr="00F648E7">
        <w:t xml:space="preserve"> </w:t>
      </w:r>
      <w:proofErr w:type="spellStart"/>
      <w:r w:rsidRPr="00F648E7">
        <w:t>seg</w:t>
      </w:r>
      <w:proofErr w:type="spellEnd"/>
      <w:r w:rsidRPr="00F648E7">
        <w:t xml:space="preserve"> ut </w:t>
      </w:r>
      <w:proofErr w:type="spellStart"/>
      <w:r w:rsidRPr="00F648E7">
        <w:t>av</w:t>
      </w:r>
      <w:proofErr w:type="spellEnd"/>
      <w:r w:rsidRPr="00F648E7">
        <w:t xml:space="preserve"> </w:t>
      </w:r>
      <w:proofErr w:type="spellStart"/>
      <w:r w:rsidRPr="00F648E7">
        <w:t>eller</w:t>
      </w:r>
      <w:proofErr w:type="spellEnd"/>
      <w:r w:rsidRPr="00F648E7">
        <w:t xml:space="preserve"> </w:t>
      </w:r>
      <w:proofErr w:type="spellStart"/>
      <w:r w:rsidRPr="00F648E7">
        <w:t>inn</w:t>
      </w:r>
      <w:proofErr w:type="spellEnd"/>
      <w:r w:rsidRPr="00F648E7">
        <w:t xml:space="preserve"> i </w:t>
      </w:r>
      <w:proofErr w:type="spellStart"/>
      <w:r w:rsidRPr="00F648E7">
        <w:t>disse</w:t>
      </w:r>
      <w:proofErr w:type="spellEnd"/>
      <w:r w:rsidRPr="00F648E7">
        <w:t xml:space="preserve"> </w:t>
      </w:r>
      <w:proofErr w:type="spellStart"/>
      <w:r w:rsidRPr="00F648E7">
        <w:t>byene</w:t>
      </w:r>
      <w:proofErr w:type="spellEnd"/>
      <w:r w:rsidRPr="00F648E7">
        <w:t xml:space="preserve">. </w:t>
      </w:r>
      <w:proofErr w:type="spellStart"/>
      <w:r w:rsidRPr="00F648E7">
        <w:t>Denne</w:t>
      </w:r>
      <w:proofErr w:type="spellEnd"/>
      <w:r w:rsidRPr="00F648E7">
        <w:t xml:space="preserve"> </w:t>
      </w:r>
      <w:proofErr w:type="spellStart"/>
      <w:r w:rsidRPr="00F648E7">
        <w:t>begrensningen</w:t>
      </w:r>
      <w:proofErr w:type="spellEnd"/>
      <w:r w:rsidRPr="00F648E7">
        <w:t xml:space="preserve"> </w:t>
      </w:r>
      <w:proofErr w:type="spellStart"/>
      <w:r w:rsidRPr="00F648E7">
        <w:t>gjelder</w:t>
      </w:r>
      <w:proofErr w:type="spellEnd"/>
      <w:r w:rsidRPr="00F648E7">
        <w:t xml:space="preserve"> </w:t>
      </w:r>
      <w:proofErr w:type="spellStart"/>
      <w:r w:rsidRPr="00F648E7">
        <w:t>byene</w:t>
      </w:r>
      <w:proofErr w:type="spellEnd"/>
      <w:r w:rsidRPr="00F648E7">
        <w:t xml:space="preserve"> Valencia, Alicante, Elche, Castellón, Torrevieja, Torrent, Orihuela, </w:t>
      </w:r>
      <w:proofErr w:type="spellStart"/>
      <w:r w:rsidRPr="00F648E7">
        <w:t>Gandia</w:t>
      </w:r>
      <w:proofErr w:type="spellEnd"/>
      <w:r w:rsidRPr="00F648E7">
        <w:t xml:space="preserve">, Paterna, Benidorm, Sagunt, Alcoy, Sant Vicent del Raspeig, Elda-Petrer </w:t>
      </w:r>
      <w:proofErr w:type="spellStart"/>
      <w:r w:rsidRPr="00F648E7">
        <w:t>og</w:t>
      </w:r>
      <w:proofErr w:type="spellEnd"/>
      <w:r w:rsidRPr="00F648E7">
        <w:t xml:space="preserve"> Vila-real.</w:t>
      </w:r>
    </w:p>
    <w:p w14:paraId="7C321618" w14:textId="77777777" w:rsidR="00F648E7" w:rsidRPr="00F648E7" w:rsidRDefault="00F648E7" w:rsidP="00F648E7">
      <w:pPr>
        <w:pStyle w:val="Sinespaciado"/>
      </w:pPr>
      <w:proofErr w:type="spellStart"/>
      <w:r w:rsidRPr="00F648E7">
        <w:t>Barer</w:t>
      </w:r>
      <w:proofErr w:type="spellEnd"/>
      <w:r w:rsidRPr="00F648E7">
        <w:t xml:space="preserve"> </w:t>
      </w:r>
      <w:proofErr w:type="spellStart"/>
      <w:r w:rsidRPr="00F648E7">
        <w:t>og</w:t>
      </w:r>
      <w:proofErr w:type="spellEnd"/>
      <w:r w:rsidRPr="00F648E7">
        <w:t xml:space="preserve"> </w:t>
      </w:r>
      <w:proofErr w:type="spellStart"/>
      <w:r w:rsidRPr="00F648E7">
        <w:t>restauranter</w:t>
      </w:r>
      <w:proofErr w:type="spellEnd"/>
      <w:r w:rsidRPr="00F648E7">
        <w:t xml:space="preserve"> vil </w:t>
      </w:r>
      <w:proofErr w:type="spellStart"/>
      <w:r w:rsidRPr="00F648E7">
        <w:t>holde</w:t>
      </w:r>
      <w:proofErr w:type="spellEnd"/>
      <w:r w:rsidRPr="00F648E7">
        <w:t xml:space="preserve"> </w:t>
      </w:r>
      <w:proofErr w:type="spellStart"/>
      <w:r w:rsidRPr="00F648E7">
        <w:t>stengt</w:t>
      </w:r>
      <w:proofErr w:type="spellEnd"/>
      <w:r w:rsidRPr="00F648E7">
        <w:t xml:space="preserve">, </w:t>
      </w:r>
      <w:proofErr w:type="spellStart"/>
      <w:r w:rsidRPr="00F648E7">
        <w:t>men</w:t>
      </w:r>
      <w:proofErr w:type="spellEnd"/>
      <w:r w:rsidRPr="00F648E7">
        <w:t xml:space="preserve"> </w:t>
      </w:r>
      <w:proofErr w:type="spellStart"/>
      <w:r w:rsidRPr="00F648E7">
        <w:t>det</w:t>
      </w:r>
      <w:proofErr w:type="spellEnd"/>
      <w:r w:rsidRPr="00F648E7">
        <w:t xml:space="preserve"> </w:t>
      </w:r>
      <w:proofErr w:type="spellStart"/>
      <w:r w:rsidRPr="00F648E7">
        <w:t>er</w:t>
      </w:r>
      <w:proofErr w:type="spellEnd"/>
      <w:r w:rsidRPr="00F648E7">
        <w:t xml:space="preserve"> </w:t>
      </w:r>
      <w:proofErr w:type="spellStart"/>
      <w:r w:rsidRPr="00F648E7">
        <w:t>tillatt</w:t>
      </w:r>
      <w:proofErr w:type="spellEnd"/>
      <w:r w:rsidRPr="00F648E7">
        <w:t xml:space="preserve"> </w:t>
      </w:r>
      <w:proofErr w:type="spellStart"/>
      <w:r w:rsidRPr="00F648E7">
        <w:t>med</w:t>
      </w:r>
      <w:proofErr w:type="spellEnd"/>
      <w:r w:rsidRPr="00F648E7">
        <w:t xml:space="preserve"> </w:t>
      </w:r>
      <w:proofErr w:type="spellStart"/>
      <w:r w:rsidRPr="00F648E7">
        <w:t>take</w:t>
      </w:r>
      <w:proofErr w:type="spellEnd"/>
      <w:r w:rsidRPr="00F648E7">
        <w:t xml:space="preserve"> </w:t>
      </w:r>
      <w:proofErr w:type="spellStart"/>
      <w:r w:rsidRPr="00F648E7">
        <w:t>away</w:t>
      </w:r>
      <w:proofErr w:type="spellEnd"/>
      <w:r w:rsidRPr="00F648E7">
        <w:t xml:space="preserve">. </w:t>
      </w:r>
      <w:proofErr w:type="spellStart"/>
      <w:r w:rsidRPr="00F648E7">
        <w:t>Butikker</w:t>
      </w:r>
      <w:proofErr w:type="spellEnd"/>
      <w:r w:rsidRPr="00F648E7">
        <w:t xml:space="preserve"> vil </w:t>
      </w:r>
      <w:proofErr w:type="spellStart"/>
      <w:r w:rsidRPr="00F648E7">
        <w:t>kunne</w:t>
      </w:r>
      <w:proofErr w:type="spellEnd"/>
      <w:r w:rsidRPr="00F648E7">
        <w:t xml:space="preserve"> </w:t>
      </w:r>
      <w:proofErr w:type="spellStart"/>
      <w:r w:rsidRPr="00F648E7">
        <w:t>holde</w:t>
      </w:r>
      <w:proofErr w:type="spellEnd"/>
      <w:r w:rsidRPr="00F648E7">
        <w:t xml:space="preserve"> </w:t>
      </w:r>
      <w:proofErr w:type="spellStart"/>
      <w:r w:rsidRPr="00F648E7">
        <w:t>åpen</w:t>
      </w:r>
      <w:proofErr w:type="spellEnd"/>
      <w:r w:rsidRPr="00F648E7">
        <w:t xml:space="preserve"> </w:t>
      </w:r>
      <w:proofErr w:type="spellStart"/>
      <w:r w:rsidRPr="00F648E7">
        <w:t>frem</w:t>
      </w:r>
      <w:proofErr w:type="spellEnd"/>
      <w:r w:rsidRPr="00F648E7">
        <w:t xml:space="preserve"> </w:t>
      </w:r>
      <w:proofErr w:type="spellStart"/>
      <w:r w:rsidRPr="00F648E7">
        <w:t>til</w:t>
      </w:r>
      <w:proofErr w:type="spellEnd"/>
      <w:r w:rsidRPr="00F648E7">
        <w:t xml:space="preserve"> </w:t>
      </w:r>
      <w:proofErr w:type="spellStart"/>
      <w:r w:rsidRPr="00F648E7">
        <w:t>klokken</w:t>
      </w:r>
      <w:proofErr w:type="spellEnd"/>
      <w:r w:rsidRPr="00F648E7">
        <w:t xml:space="preserve"> 18.00. </w:t>
      </w:r>
      <w:proofErr w:type="spellStart"/>
      <w:r w:rsidRPr="00F648E7">
        <w:t>Matvarebutikker</w:t>
      </w:r>
      <w:proofErr w:type="spellEnd"/>
      <w:r w:rsidRPr="00F648E7">
        <w:t xml:space="preserve"> </w:t>
      </w:r>
      <w:proofErr w:type="spellStart"/>
      <w:r w:rsidRPr="00F648E7">
        <w:t>og</w:t>
      </w:r>
      <w:proofErr w:type="spellEnd"/>
      <w:r w:rsidRPr="00F648E7">
        <w:t xml:space="preserve"> </w:t>
      </w:r>
      <w:proofErr w:type="spellStart"/>
      <w:r w:rsidRPr="00F648E7">
        <w:t>andre</w:t>
      </w:r>
      <w:proofErr w:type="spellEnd"/>
      <w:r w:rsidRPr="00F648E7">
        <w:t xml:space="preserve"> </w:t>
      </w:r>
      <w:proofErr w:type="spellStart"/>
      <w:r w:rsidRPr="00F648E7">
        <w:t>nødvendige</w:t>
      </w:r>
      <w:proofErr w:type="spellEnd"/>
      <w:r w:rsidRPr="00F648E7">
        <w:t xml:space="preserve"> </w:t>
      </w:r>
      <w:proofErr w:type="spellStart"/>
      <w:r w:rsidRPr="00F648E7">
        <w:t>tjenester</w:t>
      </w:r>
      <w:proofErr w:type="spellEnd"/>
      <w:r w:rsidRPr="00F648E7">
        <w:t xml:space="preserve"> </w:t>
      </w:r>
      <w:proofErr w:type="spellStart"/>
      <w:r w:rsidRPr="00F648E7">
        <w:t>holder</w:t>
      </w:r>
      <w:proofErr w:type="spellEnd"/>
      <w:r w:rsidRPr="00F648E7">
        <w:t xml:space="preserve"> </w:t>
      </w:r>
      <w:proofErr w:type="spellStart"/>
      <w:r w:rsidRPr="00F648E7">
        <w:t>åpent</w:t>
      </w:r>
      <w:proofErr w:type="spellEnd"/>
      <w:r w:rsidRPr="00F648E7">
        <w:t xml:space="preserve"> </w:t>
      </w:r>
      <w:proofErr w:type="spellStart"/>
      <w:r w:rsidRPr="00F648E7">
        <w:t>som</w:t>
      </w:r>
      <w:proofErr w:type="spellEnd"/>
      <w:r w:rsidRPr="00F648E7">
        <w:t xml:space="preserve"> </w:t>
      </w:r>
      <w:proofErr w:type="spellStart"/>
      <w:r w:rsidRPr="00F648E7">
        <w:t>vanlig</w:t>
      </w:r>
      <w:proofErr w:type="spellEnd"/>
      <w:r w:rsidRPr="00F648E7">
        <w:t xml:space="preserve">. </w:t>
      </w:r>
    </w:p>
    <w:p w14:paraId="1B155C40" w14:textId="1D80CA0F" w:rsidR="00E444B3" w:rsidRPr="00EE7D75" w:rsidRDefault="00E444B3">
      <w:pPr>
        <w:rPr>
          <w:lang w:val="nb-NO"/>
        </w:rPr>
      </w:pPr>
    </w:p>
    <w:p w14:paraId="038C95DF" w14:textId="03336D33" w:rsidR="00EE7D75" w:rsidRPr="00EE7D75" w:rsidRDefault="00851312" w:rsidP="00EE7D75">
      <w:pPr>
        <w:pStyle w:val="Sinespaciado"/>
        <w:rPr>
          <w:lang w:val="nb-NO"/>
        </w:rPr>
      </w:pPr>
      <w:r>
        <w:rPr>
          <w:noProof/>
        </w:rPr>
        <w:drawing>
          <wp:inline distT="0" distB="0" distL="0" distR="0" wp14:anchorId="5F346D2C" wp14:editId="5862D275">
            <wp:extent cx="5400040" cy="31559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155950"/>
                    </a:xfrm>
                    <a:prstGeom prst="rect">
                      <a:avLst/>
                    </a:prstGeom>
                    <a:noFill/>
                    <a:ln>
                      <a:noFill/>
                    </a:ln>
                  </pic:spPr>
                </pic:pic>
              </a:graphicData>
            </a:graphic>
          </wp:inline>
        </w:drawing>
      </w:r>
    </w:p>
    <w:p w14:paraId="12ECE21E" w14:textId="77777777" w:rsidR="00EE7D75" w:rsidRPr="00EE7D75" w:rsidRDefault="00EE7D75" w:rsidP="00EE7D75">
      <w:pPr>
        <w:pStyle w:val="Sinespaciado"/>
        <w:rPr>
          <w:lang w:val="nb-NO"/>
        </w:rPr>
      </w:pPr>
    </w:p>
    <w:p w14:paraId="5CD6F6F0" w14:textId="77777777" w:rsidR="00EE7D75" w:rsidRPr="00EE7D75" w:rsidRDefault="00EE7D75" w:rsidP="00EE7D75">
      <w:pPr>
        <w:pStyle w:val="Sinespaciado"/>
        <w:rPr>
          <w:lang w:val="nb-NO"/>
        </w:rPr>
      </w:pPr>
    </w:p>
    <w:p w14:paraId="6156C19F" w14:textId="77777777" w:rsidR="00EE7D75" w:rsidRPr="00EE7D75" w:rsidRDefault="00EE7D75" w:rsidP="00EE7D75">
      <w:pPr>
        <w:pStyle w:val="Sinespaciado"/>
        <w:rPr>
          <w:lang w:val="nb-NO"/>
        </w:rPr>
      </w:pPr>
    </w:p>
    <w:p w14:paraId="190B8405" w14:textId="0FEBE9F2" w:rsidR="00EE7D75" w:rsidRDefault="00EE7D75" w:rsidP="00EE7D75">
      <w:pPr>
        <w:pStyle w:val="Sinespaciado"/>
        <w:rPr>
          <w:b/>
          <w:bCs/>
          <w:sz w:val="24"/>
          <w:szCs w:val="24"/>
        </w:rPr>
      </w:pPr>
      <w:r w:rsidRPr="001E2B0F">
        <w:rPr>
          <w:b/>
          <w:bCs/>
          <w:sz w:val="24"/>
          <w:szCs w:val="24"/>
        </w:rPr>
        <w:t xml:space="preserve">La Generalitat prorroga las restricciones hasta el 1 de marzo en la </w:t>
      </w:r>
      <w:proofErr w:type="spellStart"/>
      <w:r w:rsidRPr="001E2B0F">
        <w:rPr>
          <w:b/>
          <w:bCs/>
          <w:sz w:val="24"/>
          <w:szCs w:val="24"/>
        </w:rPr>
        <w:t>Comunitat</w:t>
      </w:r>
      <w:proofErr w:type="spellEnd"/>
      <w:r w:rsidRPr="001E2B0F">
        <w:rPr>
          <w:b/>
          <w:bCs/>
          <w:sz w:val="24"/>
          <w:szCs w:val="24"/>
        </w:rPr>
        <w:t xml:space="preserve"> Valenciana</w:t>
      </w:r>
    </w:p>
    <w:p w14:paraId="687AA7ED" w14:textId="77777777" w:rsidR="00851312" w:rsidRPr="001E2B0F" w:rsidRDefault="00851312" w:rsidP="00EE7D75">
      <w:pPr>
        <w:pStyle w:val="Sinespaciado"/>
        <w:rPr>
          <w:b/>
          <w:bCs/>
          <w:sz w:val="24"/>
          <w:szCs w:val="24"/>
        </w:rPr>
      </w:pPr>
    </w:p>
    <w:p w14:paraId="1EA8F1A0" w14:textId="100875F5" w:rsidR="00E444B3" w:rsidRDefault="00EE7D75" w:rsidP="00EE7D75">
      <w:pPr>
        <w:pStyle w:val="Sinespaciado"/>
      </w:pPr>
      <w:r w:rsidRPr="00EE7D75">
        <w:t xml:space="preserve">"Las restricciones durarán solo el tiempo que sea necesario, ni un día más", ha afirmado el </w:t>
      </w:r>
      <w:proofErr w:type="spellStart"/>
      <w:r w:rsidRPr="00EE7D75">
        <w:t>president</w:t>
      </w:r>
      <w:proofErr w:type="spellEnd"/>
      <w:r w:rsidRPr="00EE7D75">
        <w:t xml:space="preserve"> Ximo Puig</w:t>
      </w:r>
      <w:r>
        <w:t xml:space="preserve">. </w:t>
      </w:r>
      <w:r w:rsidRPr="00EE7D75">
        <w:t xml:space="preserve">El </w:t>
      </w:r>
      <w:proofErr w:type="spellStart"/>
      <w:r w:rsidRPr="00EE7D75">
        <w:t>president</w:t>
      </w:r>
      <w:proofErr w:type="spellEnd"/>
      <w:r w:rsidRPr="00EE7D75">
        <w:t xml:space="preserve"> de la Generalitat Valenciana, Ximo Puig, ha anunciado este jueves por la tarde la </w:t>
      </w:r>
      <w:r w:rsidRPr="00EE7D75">
        <w:rPr>
          <w:rStyle w:val="Textoennegrita"/>
          <w:b w:val="0"/>
          <w:bCs w:val="0"/>
        </w:rPr>
        <w:t>prórroga de las </w:t>
      </w:r>
      <w:hyperlink r:id="rId5" w:tgtFrame="_blank" w:tooltip="restricciones por coronavirus en la Comunitat Valenciana" w:history="1">
        <w:r w:rsidRPr="00EE7D75">
          <w:rPr>
            <w:rStyle w:val="Textoennegrita"/>
            <w:b w:val="0"/>
            <w:bCs w:val="0"/>
          </w:rPr>
          <w:t xml:space="preserve">restricciones por coronavirus en la </w:t>
        </w:r>
        <w:proofErr w:type="spellStart"/>
        <w:r w:rsidRPr="00EE7D75">
          <w:rPr>
            <w:rStyle w:val="Textoennegrita"/>
            <w:b w:val="0"/>
            <w:bCs w:val="0"/>
          </w:rPr>
          <w:t>Comunitat</w:t>
        </w:r>
        <w:proofErr w:type="spellEnd"/>
        <w:r w:rsidRPr="00EE7D75">
          <w:rPr>
            <w:rStyle w:val="Textoennegrita"/>
            <w:b w:val="0"/>
            <w:bCs w:val="0"/>
          </w:rPr>
          <w:t xml:space="preserve"> Valenciana</w:t>
        </w:r>
      </w:hyperlink>
      <w:r w:rsidRPr="00EE7D75">
        <w:rPr>
          <w:rStyle w:val="Textoennegrita"/>
          <w:b w:val="0"/>
          <w:bCs w:val="0"/>
        </w:rPr>
        <w:t> hasta el próximo 1 de marzo</w:t>
      </w:r>
      <w:r w:rsidRPr="00EE7D75">
        <w:t>. "Estamos mejor, pero aún no estamos bien. </w:t>
      </w:r>
      <w:r w:rsidRPr="00EE7D75">
        <w:rPr>
          <w:rStyle w:val="Textoennegrita"/>
          <w:b w:val="0"/>
          <w:bCs w:val="0"/>
        </w:rPr>
        <w:t>Nos queda camino para recorrer y salir de la zona crítica</w:t>
      </w:r>
      <w:r w:rsidRPr="00EE7D75">
        <w:t>"</w:t>
      </w:r>
    </w:p>
    <w:p w14:paraId="2FA1EFC0" w14:textId="727777FB" w:rsidR="00E01440" w:rsidRDefault="00E01440" w:rsidP="00EE7D75">
      <w:pPr>
        <w:pStyle w:val="Sinespaciado"/>
      </w:pPr>
    </w:p>
    <w:p w14:paraId="0C06AD20" w14:textId="5239610F" w:rsidR="00B24648" w:rsidRPr="00B1777B" w:rsidRDefault="00B24648" w:rsidP="00B24648">
      <w:pPr>
        <w:pStyle w:val="Sinespaciado"/>
        <w:rPr>
          <w:b/>
          <w:bCs/>
          <w:color w:val="FF0000"/>
          <w:lang w:eastAsia="es-ES"/>
        </w:rPr>
      </w:pPr>
      <w:r w:rsidRPr="003812B9">
        <w:rPr>
          <w:b/>
          <w:bCs/>
          <w:lang w:eastAsia="es-ES"/>
        </w:rPr>
        <w:t xml:space="preserve"> </w:t>
      </w:r>
      <w:r w:rsidR="00E01440" w:rsidRPr="00B1777B">
        <w:rPr>
          <w:b/>
          <w:bCs/>
          <w:color w:val="FF0000"/>
          <w:lang w:eastAsia="es-ES"/>
        </w:rPr>
        <w:t>L</w:t>
      </w:r>
      <w:r w:rsidRPr="00B1777B">
        <w:rPr>
          <w:b/>
          <w:bCs/>
          <w:color w:val="FF0000"/>
          <w:lang w:eastAsia="es-ES"/>
        </w:rPr>
        <w:t>as restricciones</w:t>
      </w:r>
      <w:r w:rsidR="001213D7" w:rsidRPr="00B1777B">
        <w:rPr>
          <w:b/>
          <w:bCs/>
          <w:color w:val="FF0000"/>
          <w:lang w:eastAsia="es-ES"/>
        </w:rPr>
        <w:t xml:space="preserve"> que sigan: </w:t>
      </w:r>
    </w:p>
    <w:p w14:paraId="772C5780" w14:textId="77777777" w:rsidR="00B24648" w:rsidRPr="00B1777B" w:rsidRDefault="00B24648" w:rsidP="00B24648">
      <w:pPr>
        <w:pStyle w:val="Sinespaciado"/>
        <w:rPr>
          <w:color w:val="FF0000"/>
          <w:lang w:eastAsia="es-ES"/>
        </w:rPr>
      </w:pPr>
    </w:p>
    <w:p w14:paraId="7B25B026" w14:textId="77777777" w:rsidR="00B24648" w:rsidRPr="00B24648" w:rsidRDefault="00B24648" w:rsidP="00B24648">
      <w:pPr>
        <w:pStyle w:val="Sinespaciado"/>
        <w:rPr>
          <w:lang w:eastAsia="es-ES"/>
        </w:rPr>
      </w:pPr>
      <w:r w:rsidRPr="00B24648">
        <w:rPr>
          <w:lang w:eastAsia="es-ES"/>
        </w:rPr>
        <w:t>Está prohibido visitar a las personas en sus hogares. Las reuniones familiares se limitarán a personas que vivan juntas. La restricción tendrá las siguientes excepciones:</w:t>
      </w:r>
    </w:p>
    <w:p w14:paraId="6FE39C4F" w14:textId="77777777" w:rsidR="00B24648" w:rsidRPr="00B24648" w:rsidRDefault="00B24648" w:rsidP="00B24648">
      <w:pPr>
        <w:pStyle w:val="Sinespaciado"/>
        <w:rPr>
          <w:lang w:eastAsia="es-ES"/>
        </w:rPr>
      </w:pPr>
    </w:p>
    <w:p w14:paraId="09F0824E" w14:textId="1394E6D0" w:rsidR="00B24648" w:rsidRPr="00B24648" w:rsidRDefault="001213D7" w:rsidP="00B24648">
      <w:pPr>
        <w:pStyle w:val="Sinespaciado"/>
        <w:rPr>
          <w:lang w:eastAsia="es-ES"/>
        </w:rPr>
      </w:pPr>
      <w:r>
        <w:rPr>
          <w:lang w:eastAsia="es-ES"/>
        </w:rPr>
        <w:t xml:space="preserve">1. </w:t>
      </w:r>
      <w:r w:rsidR="00B24648" w:rsidRPr="00B24648">
        <w:rPr>
          <w:lang w:eastAsia="es-ES"/>
        </w:rPr>
        <w:t xml:space="preserve">Las personas que viven solas pueden mudarse con amigos o familiares o </w:t>
      </w:r>
      <w:r w:rsidR="00324673">
        <w:rPr>
          <w:lang w:eastAsia="es-ES"/>
        </w:rPr>
        <w:t>ir de visita.</w:t>
      </w:r>
    </w:p>
    <w:p w14:paraId="6AC3AAB2" w14:textId="77777777" w:rsidR="00B24648" w:rsidRPr="00B24648" w:rsidRDefault="00B24648" w:rsidP="00B24648">
      <w:pPr>
        <w:pStyle w:val="Sinespaciado"/>
        <w:rPr>
          <w:lang w:eastAsia="es-ES"/>
        </w:rPr>
      </w:pPr>
      <w:r w:rsidRPr="00B24648">
        <w:rPr>
          <w:lang w:eastAsia="es-ES"/>
        </w:rPr>
        <w:t>2. Los padres que no vivan con hijos menores pueden reunirse.</w:t>
      </w:r>
    </w:p>
    <w:p w14:paraId="6F786FFD" w14:textId="617A2A0C" w:rsidR="00B24648" w:rsidRPr="00B24648" w:rsidRDefault="00B24648" w:rsidP="00B24648">
      <w:pPr>
        <w:pStyle w:val="Sinespaciado"/>
        <w:rPr>
          <w:lang w:eastAsia="es-ES"/>
        </w:rPr>
      </w:pPr>
      <w:r w:rsidRPr="00B24648">
        <w:rPr>
          <w:lang w:eastAsia="es-ES"/>
        </w:rPr>
        <w:t xml:space="preserve">3. Se pueden </w:t>
      </w:r>
      <w:r w:rsidR="00324673">
        <w:rPr>
          <w:lang w:eastAsia="es-ES"/>
        </w:rPr>
        <w:t>visitar</w:t>
      </w:r>
      <w:r w:rsidRPr="00B24648">
        <w:rPr>
          <w:lang w:eastAsia="es-ES"/>
        </w:rPr>
        <w:t xml:space="preserve"> </w:t>
      </w:r>
      <w:r w:rsidR="00324673">
        <w:rPr>
          <w:lang w:eastAsia="es-ES"/>
        </w:rPr>
        <w:t xml:space="preserve">su pareja </w:t>
      </w:r>
      <w:r w:rsidR="001E2B0F">
        <w:rPr>
          <w:lang w:eastAsia="es-ES"/>
        </w:rPr>
        <w:t xml:space="preserve">si </w:t>
      </w:r>
      <w:r w:rsidR="001E2B0F" w:rsidRPr="00B24648">
        <w:rPr>
          <w:lang w:eastAsia="es-ES"/>
        </w:rPr>
        <w:t>no</w:t>
      </w:r>
      <w:r w:rsidRPr="00B24648">
        <w:rPr>
          <w:lang w:eastAsia="es-ES"/>
        </w:rPr>
        <w:t xml:space="preserve"> vivan en la misma dirección.</w:t>
      </w:r>
    </w:p>
    <w:p w14:paraId="7A6D2A61" w14:textId="77777777" w:rsidR="00B24648" w:rsidRPr="00B24648" w:rsidRDefault="00B24648" w:rsidP="00B24648">
      <w:pPr>
        <w:pStyle w:val="Sinespaciado"/>
        <w:rPr>
          <w:lang w:eastAsia="es-ES"/>
        </w:rPr>
      </w:pPr>
      <w:r w:rsidRPr="00B24648">
        <w:rPr>
          <w:lang w:eastAsia="es-ES"/>
        </w:rPr>
        <w:t>4. Las personas que tienen la responsabilidad o el cuidado de personas mayores, menores o discapacitados pueden visitarlos.</w:t>
      </w:r>
    </w:p>
    <w:p w14:paraId="48FFB39D" w14:textId="77777777" w:rsidR="00B24648" w:rsidRPr="00B24648" w:rsidRDefault="00B24648" w:rsidP="00B24648">
      <w:pPr>
        <w:pStyle w:val="Sinespaciado"/>
        <w:rPr>
          <w:lang w:eastAsia="es-ES"/>
        </w:rPr>
      </w:pPr>
    </w:p>
    <w:p w14:paraId="149A68ED" w14:textId="77777777" w:rsidR="00B24648" w:rsidRPr="00B24648" w:rsidRDefault="00B24648" w:rsidP="00B24648">
      <w:pPr>
        <w:pStyle w:val="Sinespaciado"/>
        <w:rPr>
          <w:lang w:eastAsia="es-ES"/>
        </w:rPr>
      </w:pPr>
      <w:r w:rsidRPr="00B24648">
        <w:rPr>
          <w:lang w:eastAsia="es-ES"/>
        </w:rPr>
        <w:t>Las reuniones entre personas en público están limitadas a dos personas, pero no se aplican a personas que viven juntas.</w:t>
      </w:r>
    </w:p>
    <w:p w14:paraId="02B80C3E" w14:textId="6244E4AD" w:rsidR="00B24648" w:rsidRPr="00B24648" w:rsidRDefault="00B24648" w:rsidP="00B24648">
      <w:pPr>
        <w:pStyle w:val="Sinespaciado"/>
        <w:rPr>
          <w:lang w:eastAsia="es-ES"/>
        </w:rPr>
      </w:pPr>
      <w:r w:rsidRPr="00B24648">
        <w:rPr>
          <w:lang w:eastAsia="es-ES"/>
        </w:rPr>
        <w:t xml:space="preserve">Está en </w:t>
      </w:r>
      <w:r w:rsidR="001E2B0F" w:rsidRPr="00B24648">
        <w:rPr>
          <w:lang w:eastAsia="es-ES"/>
        </w:rPr>
        <w:t>cuarentena ciudades</w:t>
      </w:r>
      <w:r w:rsidRPr="00B24648">
        <w:rPr>
          <w:lang w:eastAsia="es-ES"/>
        </w:rPr>
        <w:t xml:space="preserve"> de más de 50.000 habitantes los fines de semana y festivos. Durará desde las 15.00 horas de la tarde del viernes hasta las 06.00 horas de la mañana del lunes siguiente. Esto significa que no puede salir ni entrar en estas ciudades. Esta restricción se aplica a las ciudades de Valencia, Alicante, Elche, Castellón, Torrevieja, Torrent, Orihuela, </w:t>
      </w:r>
      <w:proofErr w:type="spellStart"/>
      <w:r w:rsidRPr="00B24648">
        <w:rPr>
          <w:lang w:eastAsia="es-ES"/>
        </w:rPr>
        <w:t>Gandia</w:t>
      </w:r>
      <w:proofErr w:type="spellEnd"/>
      <w:r w:rsidRPr="00B24648">
        <w:rPr>
          <w:lang w:eastAsia="es-ES"/>
        </w:rPr>
        <w:t>, Paterna, Benidorm, Sagunto, Alcoy, Sant Vicent del Raspeig, Elda-Petrer y Vila-real.</w:t>
      </w:r>
    </w:p>
    <w:p w14:paraId="69BA4637" w14:textId="12C95FB8" w:rsidR="00B24648" w:rsidRPr="00B24648" w:rsidRDefault="00B24648" w:rsidP="00B24648">
      <w:pPr>
        <w:pStyle w:val="Sinespaciado"/>
        <w:rPr>
          <w:lang w:eastAsia="es-ES"/>
        </w:rPr>
      </w:pPr>
      <w:r w:rsidRPr="00B24648">
        <w:rPr>
          <w:lang w:eastAsia="es-ES"/>
        </w:rPr>
        <w:t xml:space="preserve">Los bares y restaurantes estarán cerrados, pero se </w:t>
      </w:r>
      <w:proofErr w:type="gramStart"/>
      <w:r w:rsidRPr="00B24648">
        <w:rPr>
          <w:lang w:eastAsia="es-ES"/>
        </w:rPr>
        <w:t>permite  comida</w:t>
      </w:r>
      <w:proofErr w:type="gramEnd"/>
      <w:r w:rsidRPr="00B24648">
        <w:rPr>
          <w:lang w:eastAsia="es-ES"/>
        </w:rPr>
        <w:t xml:space="preserve"> para llevar. Las tiendas podrán permanecer abiertas hasta las 18.00 horas. Las tiendas de comestibles y otros servicios necesarios están abiertos como de costumbre.</w:t>
      </w:r>
    </w:p>
    <w:p w14:paraId="62437658" w14:textId="5E620565" w:rsidR="003812B9" w:rsidRDefault="00E444B3">
      <w:r>
        <w:rPr>
          <w:noProof/>
        </w:rPr>
        <w:drawing>
          <wp:inline distT="0" distB="0" distL="0" distR="0" wp14:anchorId="708F0641" wp14:editId="5ED9E4AA">
            <wp:extent cx="5400040" cy="31559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155950"/>
                    </a:xfrm>
                    <a:prstGeom prst="rect">
                      <a:avLst/>
                    </a:prstGeom>
                    <a:noFill/>
                    <a:ln>
                      <a:noFill/>
                    </a:ln>
                  </pic:spPr>
                </pic:pic>
              </a:graphicData>
            </a:graphic>
          </wp:inline>
        </w:drawing>
      </w:r>
    </w:p>
    <w:p w14:paraId="4FD62454" w14:textId="653C857A" w:rsidR="003812B9" w:rsidRPr="003812B9" w:rsidRDefault="003812B9">
      <w:pPr>
        <w:rPr>
          <w:b/>
          <w:bCs/>
          <w:sz w:val="24"/>
          <w:szCs w:val="24"/>
        </w:rPr>
      </w:pPr>
    </w:p>
    <w:p w14:paraId="6DAF495A" w14:textId="0D193299" w:rsidR="003812B9" w:rsidRPr="003812B9" w:rsidRDefault="003812B9" w:rsidP="003812B9">
      <w:pPr>
        <w:pStyle w:val="Sinespaciado"/>
        <w:rPr>
          <w:b/>
          <w:bCs/>
          <w:sz w:val="24"/>
          <w:szCs w:val="24"/>
          <w:lang w:val="en-GB"/>
        </w:rPr>
      </w:pPr>
      <w:r w:rsidRPr="003812B9">
        <w:rPr>
          <w:b/>
          <w:bCs/>
          <w:sz w:val="24"/>
          <w:szCs w:val="24"/>
          <w:lang w:val="en-GB"/>
        </w:rPr>
        <w:t xml:space="preserve">The government of the </w:t>
      </w:r>
      <w:proofErr w:type="spellStart"/>
      <w:r w:rsidRPr="003812B9">
        <w:rPr>
          <w:b/>
          <w:bCs/>
          <w:sz w:val="24"/>
          <w:szCs w:val="24"/>
          <w:lang w:val="en-GB"/>
        </w:rPr>
        <w:t>Generalitat</w:t>
      </w:r>
      <w:proofErr w:type="spellEnd"/>
      <w:r w:rsidRPr="003812B9">
        <w:rPr>
          <w:b/>
          <w:bCs/>
          <w:sz w:val="24"/>
          <w:szCs w:val="24"/>
          <w:lang w:val="en-GB"/>
        </w:rPr>
        <w:t xml:space="preserve"> </w:t>
      </w:r>
      <w:proofErr w:type="spellStart"/>
      <w:r w:rsidRPr="003812B9">
        <w:rPr>
          <w:b/>
          <w:bCs/>
          <w:sz w:val="24"/>
          <w:szCs w:val="24"/>
          <w:lang w:val="en-GB"/>
        </w:rPr>
        <w:t>Valenciana</w:t>
      </w:r>
      <w:proofErr w:type="spellEnd"/>
      <w:r w:rsidRPr="003812B9">
        <w:rPr>
          <w:b/>
          <w:bCs/>
          <w:sz w:val="24"/>
          <w:szCs w:val="24"/>
          <w:lang w:val="en-GB"/>
        </w:rPr>
        <w:t xml:space="preserve"> extends the restrictions until March 1, </w:t>
      </w:r>
      <w:r w:rsidRPr="003812B9">
        <w:rPr>
          <w:b/>
          <w:bCs/>
          <w:sz w:val="24"/>
          <w:szCs w:val="24"/>
          <w:lang w:val="en-GB"/>
        </w:rPr>
        <w:t>and applies</w:t>
      </w:r>
      <w:r w:rsidRPr="003812B9">
        <w:rPr>
          <w:b/>
          <w:bCs/>
          <w:sz w:val="24"/>
          <w:szCs w:val="24"/>
          <w:lang w:val="en-GB"/>
        </w:rPr>
        <w:t xml:space="preserve"> to the provinces of Alicante, </w:t>
      </w:r>
      <w:proofErr w:type="gramStart"/>
      <w:r w:rsidRPr="003812B9">
        <w:rPr>
          <w:b/>
          <w:bCs/>
          <w:sz w:val="24"/>
          <w:szCs w:val="24"/>
          <w:lang w:val="en-GB"/>
        </w:rPr>
        <w:t>Valencia</w:t>
      </w:r>
      <w:proofErr w:type="gramEnd"/>
      <w:r w:rsidRPr="003812B9">
        <w:rPr>
          <w:b/>
          <w:bCs/>
          <w:sz w:val="24"/>
          <w:szCs w:val="24"/>
          <w:lang w:val="en-GB"/>
        </w:rPr>
        <w:t xml:space="preserve"> and Castellon.</w:t>
      </w:r>
    </w:p>
    <w:p w14:paraId="789DF695" w14:textId="77777777" w:rsidR="003812B9" w:rsidRPr="003812B9" w:rsidRDefault="003812B9" w:rsidP="003812B9">
      <w:pPr>
        <w:pStyle w:val="Sinespaciado"/>
        <w:rPr>
          <w:b/>
          <w:bCs/>
          <w:sz w:val="24"/>
          <w:szCs w:val="24"/>
          <w:lang w:val="en-GB"/>
        </w:rPr>
      </w:pPr>
    </w:p>
    <w:p w14:paraId="5F0999C1" w14:textId="56A33400" w:rsidR="003812B9" w:rsidRPr="003B3899" w:rsidRDefault="003812B9" w:rsidP="003812B9">
      <w:pPr>
        <w:pStyle w:val="Sinespaciado"/>
        <w:rPr>
          <w:lang w:val="en-GB"/>
        </w:rPr>
      </w:pPr>
      <w:r w:rsidRPr="003812B9">
        <w:t>"</w:t>
      </w:r>
      <w:proofErr w:type="spellStart"/>
      <w:r w:rsidRPr="003812B9">
        <w:t>The</w:t>
      </w:r>
      <w:proofErr w:type="spellEnd"/>
      <w:r w:rsidRPr="003812B9">
        <w:t xml:space="preserve"> </w:t>
      </w:r>
      <w:proofErr w:type="spellStart"/>
      <w:r w:rsidRPr="003812B9">
        <w:t>restrictions</w:t>
      </w:r>
      <w:proofErr w:type="spellEnd"/>
      <w:r w:rsidRPr="003812B9">
        <w:t xml:space="preserve"> </w:t>
      </w:r>
      <w:proofErr w:type="spellStart"/>
      <w:r w:rsidRPr="003812B9">
        <w:t>will</w:t>
      </w:r>
      <w:proofErr w:type="spellEnd"/>
      <w:r w:rsidRPr="003812B9">
        <w:t xml:space="preserve"> </w:t>
      </w:r>
      <w:proofErr w:type="spellStart"/>
      <w:r w:rsidRPr="003812B9">
        <w:t>only</w:t>
      </w:r>
      <w:proofErr w:type="spellEnd"/>
      <w:r w:rsidRPr="003812B9">
        <w:t xml:space="preserve"> </w:t>
      </w:r>
      <w:proofErr w:type="spellStart"/>
      <w:r w:rsidRPr="003812B9">
        <w:t>last</w:t>
      </w:r>
      <w:proofErr w:type="spellEnd"/>
      <w:r w:rsidRPr="003812B9">
        <w:t xml:space="preserve"> as </w:t>
      </w:r>
      <w:proofErr w:type="spellStart"/>
      <w:r w:rsidRPr="003812B9">
        <w:t>long</w:t>
      </w:r>
      <w:proofErr w:type="spellEnd"/>
      <w:r w:rsidRPr="003812B9">
        <w:t xml:space="preserve"> as </w:t>
      </w:r>
      <w:proofErr w:type="spellStart"/>
      <w:r w:rsidRPr="003812B9">
        <w:t>necessary</w:t>
      </w:r>
      <w:proofErr w:type="spellEnd"/>
      <w:r w:rsidRPr="003812B9">
        <w:t xml:space="preserve">, </w:t>
      </w:r>
      <w:proofErr w:type="spellStart"/>
      <w:r w:rsidRPr="003812B9">
        <w:t>not</w:t>
      </w:r>
      <w:proofErr w:type="spellEnd"/>
      <w:r w:rsidRPr="003812B9">
        <w:t xml:space="preserve"> </w:t>
      </w:r>
      <w:proofErr w:type="spellStart"/>
      <w:r w:rsidRPr="003812B9">
        <w:t>another</w:t>
      </w:r>
      <w:proofErr w:type="spellEnd"/>
      <w:r w:rsidRPr="003812B9">
        <w:t xml:space="preserve"> </w:t>
      </w:r>
      <w:proofErr w:type="spellStart"/>
      <w:r w:rsidRPr="003812B9">
        <w:t>day</w:t>
      </w:r>
      <w:proofErr w:type="spellEnd"/>
      <w:r w:rsidRPr="003812B9">
        <w:t xml:space="preserve">," </w:t>
      </w:r>
      <w:proofErr w:type="spellStart"/>
      <w:r w:rsidRPr="003812B9">
        <w:t>said</w:t>
      </w:r>
      <w:proofErr w:type="spellEnd"/>
      <w:r w:rsidRPr="003812B9">
        <w:t xml:space="preserve"> </w:t>
      </w:r>
      <w:proofErr w:type="spellStart"/>
      <w:r w:rsidRPr="003812B9">
        <w:t>President</w:t>
      </w:r>
      <w:proofErr w:type="spellEnd"/>
      <w:r w:rsidRPr="003812B9">
        <w:t xml:space="preserve"> Ximo Puig. </w:t>
      </w:r>
      <w:r w:rsidRPr="00722C0D">
        <w:rPr>
          <w:lang w:val="en-GB"/>
        </w:rPr>
        <w:t xml:space="preserve">The President of the </w:t>
      </w:r>
      <w:proofErr w:type="spellStart"/>
      <w:r w:rsidRPr="00722C0D">
        <w:rPr>
          <w:lang w:val="en-GB"/>
        </w:rPr>
        <w:t>Generalitat</w:t>
      </w:r>
      <w:proofErr w:type="spellEnd"/>
      <w:r w:rsidRPr="00722C0D">
        <w:rPr>
          <w:lang w:val="en-GB"/>
        </w:rPr>
        <w:t xml:space="preserve"> </w:t>
      </w:r>
      <w:proofErr w:type="spellStart"/>
      <w:r w:rsidRPr="00722C0D">
        <w:rPr>
          <w:lang w:val="en-GB"/>
        </w:rPr>
        <w:t>Valenciana</w:t>
      </w:r>
      <w:proofErr w:type="spellEnd"/>
      <w:r w:rsidRPr="00722C0D">
        <w:rPr>
          <w:lang w:val="en-GB"/>
        </w:rPr>
        <w:t>, announced on Thursday afternoon the extension of the restrictions due to coronavirus "The infection</w:t>
      </w:r>
      <w:r w:rsidR="00722C0D" w:rsidRPr="00722C0D">
        <w:rPr>
          <w:lang w:val="en-GB"/>
        </w:rPr>
        <w:t>s</w:t>
      </w:r>
      <w:r w:rsidRPr="00722C0D">
        <w:rPr>
          <w:lang w:val="en-GB"/>
        </w:rPr>
        <w:t xml:space="preserve"> and hospitalizations are better, but it is still not good. </w:t>
      </w:r>
      <w:r w:rsidRPr="003B3899">
        <w:rPr>
          <w:lang w:val="en-GB"/>
        </w:rPr>
        <w:t xml:space="preserve">We still have a way to go </w:t>
      </w:r>
      <w:r w:rsidR="003B3899" w:rsidRPr="003B3899">
        <w:rPr>
          <w:lang w:val="en-GB"/>
        </w:rPr>
        <w:t>to</w:t>
      </w:r>
      <w:r w:rsidRPr="003B3899">
        <w:rPr>
          <w:lang w:val="en-GB"/>
        </w:rPr>
        <w:t xml:space="preserve"> get out of the crisis."</w:t>
      </w:r>
    </w:p>
    <w:p w14:paraId="0E5C630C" w14:textId="77777777" w:rsidR="003812B9" w:rsidRPr="003B3899" w:rsidRDefault="003812B9" w:rsidP="003812B9">
      <w:pPr>
        <w:pStyle w:val="Sinespaciado"/>
        <w:rPr>
          <w:lang w:val="en-GB"/>
        </w:rPr>
      </w:pPr>
    </w:p>
    <w:p w14:paraId="09508659" w14:textId="77777777" w:rsidR="003812B9" w:rsidRPr="00B1777B" w:rsidRDefault="003812B9" w:rsidP="003812B9">
      <w:pPr>
        <w:pStyle w:val="Sinespaciado"/>
        <w:rPr>
          <w:b/>
          <w:bCs/>
          <w:color w:val="FF0000"/>
        </w:rPr>
      </w:pPr>
      <w:proofErr w:type="spellStart"/>
      <w:r w:rsidRPr="00B1777B">
        <w:rPr>
          <w:b/>
          <w:bCs/>
          <w:color w:val="FF0000"/>
        </w:rPr>
        <w:t>We</w:t>
      </w:r>
      <w:proofErr w:type="spellEnd"/>
      <w:r w:rsidRPr="00B1777B">
        <w:rPr>
          <w:b/>
          <w:bCs/>
          <w:color w:val="FF0000"/>
        </w:rPr>
        <w:t xml:space="preserve"> </w:t>
      </w:r>
      <w:proofErr w:type="spellStart"/>
      <w:r w:rsidRPr="00B1777B">
        <w:rPr>
          <w:b/>
          <w:bCs/>
          <w:color w:val="FF0000"/>
        </w:rPr>
        <w:t>remind</w:t>
      </w:r>
      <w:proofErr w:type="spellEnd"/>
      <w:r w:rsidRPr="00B1777B">
        <w:rPr>
          <w:b/>
          <w:bCs/>
          <w:color w:val="FF0000"/>
        </w:rPr>
        <w:t xml:space="preserve"> </w:t>
      </w:r>
      <w:proofErr w:type="spellStart"/>
      <w:r w:rsidRPr="00B1777B">
        <w:rPr>
          <w:b/>
          <w:bCs/>
          <w:color w:val="FF0000"/>
        </w:rPr>
        <w:t>you</w:t>
      </w:r>
      <w:proofErr w:type="spellEnd"/>
      <w:r w:rsidRPr="00B1777B">
        <w:rPr>
          <w:b/>
          <w:bCs/>
          <w:color w:val="FF0000"/>
        </w:rPr>
        <w:t xml:space="preserve"> </w:t>
      </w:r>
      <w:proofErr w:type="spellStart"/>
      <w:r w:rsidRPr="00B1777B">
        <w:rPr>
          <w:b/>
          <w:bCs/>
          <w:color w:val="FF0000"/>
        </w:rPr>
        <w:t>of</w:t>
      </w:r>
      <w:proofErr w:type="spellEnd"/>
      <w:r w:rsidRPr="00B1777B">
        <w:rPr>
          <w:b/>
          <w:bCs/>
          <w:color w:val="FF0000"/>
        </w:rPr>
        <w:t xml:space="preserve"> </w:t>
      </w:r>
      <w:proofErr w:type="spellStart"/>
      <w:r w:rsidRPr="00B1777B">
        <w:rPr>
          <w:b/>
          <w:bCs/>
          <w:color w:val="FF0000"/>
        </w:rPr>
        <w:t>the</w:t>
      </w:r>
      <w:proofErr w:type="spellEnd"/>
      <w:r w:rsidRPr="00B1777B">
        <w:rPr>
          <w:b/>
          <w:bCs/>
          <w:color w:val="FF0000"/>
        </w:rPr>
        <w:t xml:space="preserve"> </w:t>
      </w:r>
      <w:proofErr w:type="spellStart"/>
      <w:r w:rsidRPr="00B1777B">
        <w:rPr>
          <w:b/>
          <w:bCs/>
          <w:color w:val="FF0000"/>
        </w:rPr>
        <w:t>restrictions</w:t>
      </w:r>
      <w:proofErr w:type="spellEnd"/>
      <w:r w:rsidRPr="00B1777B">
        <w:rPr>
          <w:b/>
          <w:bCs/>
          <w:color w:val="FF0000"/>
        </w:rPr>
        <w:t>:</w:t>
      </w:r>
    </w:p>
    <w:p w14:paraId="713EC6A4" w14:textId="77777777" w:rsidR="003812B9" w:rsidRPr="003812B9" w:rsidRDefault="003812B9" w:rsidP="003812B9">
      <w:pPr>
        <w:pStyle w:val="Sinespaciado"/>
      </w:pPr>
    </w:p>
    <w:p w14:paraId="10577845" w14:textId="77777777" w:rsidR="003812B9" w:rsidRPr="003812B9" w:rsidRDefault="003812B9" w:rsidP="003812B9">
      <w:pPr>
        <w:pStyle w:val="Sinespaciado"/>
      </w:pPr>
      <w:proofErr w:type="spellStart"/>
      <w:r w:rsidRPr="003812B9">
        <w:t>It</w:t>
      </w:r>
      <w:proofErr w:type="spellEnd"/>
      <w:r w:rsidRPr="003812B9">
        <w:t xml:space="preserve"> </w:t>
      </w:r>
      <w:proofErr w:type="spellStart"/>
      <w:r w:rsidRPr="003812B9">
        <w:t>is</w:t>
      </w:r>
      <w:proofErr w:type="spellEnd"/>
      <w:r w:rsidRPr="003812B9">
        <w:t xml:space="preserve"> </w:t>
      </w:r>
      <w:proofErr w:type="spellStart"/>
      <w:r w:rsidRPr="003812B9">
        <w:t>forbidden</w:t>
      </w:r>
      <w:proofErr w:type="spellEnd"/>
      <w:r w:rsidRPr="003812B9">
        <w:t xml:space="preserve"> </w:t>
      </w:r>
      <w:proofErr w:type="spellStart"/>
      <w:r w:rsidRPr="003812B9">
        <w:t>to</w:t>
      </w:r>
      <w:proofErr w:type="spellEnd"/>
      <w:r w:rsidRPr="003812B9">
        <w:t xml:space="preserve"> </w:t>
      </w:r>
      <w:proofErr w:type="spellStart"/>
      <w:r w:rsidRPr="003812B9">
        <w:t>visit</w:t>
      </w:r>
      <w:proofErr w:type="spellEnd"/>
      <w:r w:rsidRPr="003812B9">
        <w:t xml:space="preserve"> </w:t>
      </w:r>
      <w:proofErr w:type="spellStart"/>
      <w:r w:rsidRPr="003812B9">
        <w:t>people</w:t>
      </w:r>
      <w:proofErr w:type="spellEnd"/>
      <w:r w:rsidRPr="003812B9">
        <w:t xml:space="preserve"> in </w:t>
      </w:r>
      <w:proofErr w:type="spellStart"/>
      <w:r w:rsidRPr="003812B9">
        <w:t>their</w:t>
      </w:r>
      <w:proofErr w:type="spellEnd"/>
      <w:r w:rsidRPr="003812B9">
        <w:t xml:space="preserve"> </w:t>
      </w:r>
      <w:proofErr w:type="spellStart"/>
      <w:r w:rsidRPr="003812B9">
        <w:t>homes</w:t>
      </w:r>
      <w:proofErr w:type="spellEnd"/>
      <w:r w:rsidRPr="003812B9">
        <w:t xml:space="preserve">. </w:t>
      </w:r>
      <w:proofErr w:type="spellStart"/>
      <w:r w:rsidRPr="003812B9">
        <w:t>Family</w:t>
      </w:r>
      <w:proofErr w:type="spellEnd"/>
      <w:r w:rsidRPr="003812B9">
        <w:t xml:space="preserve"> </w:t>
      </w:r>
      <w:proofErr w:type="spellStart"/>
      <w:r w:rsidRPr="003812B9">
        <w:t>gatherings</w:t>
      </w:r>
      <w:proofErr w:type="spellEnd"/>
      <w:r w:rsidRPr="003812B9">
        <w:t xml:space="preserve"> </w:t>
      </w:r>
      <w:proofErr w:type="spellStart"/>
      <w:r w:rsidRPr="003812B9">
        <w:t>will</w:t>
      </w:r>
      <w:proofErr w:type="spellEnd"/>
      <w:r w:rsidRPr="003812B9">
        <w:t xml:space="preserve"> be </w:t>
      </w:r>
      <w:proofErr w:type="spellStart"/>
      <w:r w:rsidRPr="003812B9">
        <w:t>limited</w:t>
      </w:r>
      <w:proofErr w:type="spellEnd"/>
      <w:r w:rsidRPr="003812B9">
        <w:t xml:space="preserve"> </w:t>
      </w:r>
      <w:proofErr w:type="spellStart"/>
      <w:r w:rsidRPr="003812B9">
        <w:t>to</w:t>
      </w:r>
      <w:proofErr w:type="spellEnd"/>
      <w:r w:rsidRPr="003812B9">
        <w:t xml:space="preserve"> </w:t>
      </w:r>
      <w:proofErr w:type="spellStart"/>
      <w:r w:rsidRPr="003812B9">
        <w:t>people</w:t>
      </w:r>
      <w:proofErr w:type="spellEnd"/>
      <w:r w:rsidRPr="003812B9">
        <w:t xml:space="preserve"> </w:t>
      </w:r>
      <w:proofErr w:type="gramStart"/>
      <w:r w:rsidRPr="003812B9">
        <w:t>living</w:t>
      </w:r>
      <w:proofErr w:type="gramEnd"/>
      <w:r w:rsidRPr="003812B9">
        <w:t xml:space="preserve"> </w:t>
      </w:r>
      <w:proofErr w:type="spellStart"/>
      <w:r w:rsidRPr="003812B9">
        <w:t>together</w:t>
      </w:r>
      <w:proofErr w:type="spellEnd"/>
      <w:r w:rsidRPr="003812B9">
        <w:t xml:space="preserve">. </w:t>
      </w:r>
      <w:proofErr w:type="spellStart"/>
      <w:r w:rsidRPr="003812B9">
        <w:t>The</w:t>
      </w:r>
      <w:proofErr w:type="spellEnd"/>
      <w:r w:rsidRPr="003812B9">
        <w:t xml:space="preserve"> </w:t>
      </w:r>
      <w:proofErr w:type="spellStart"/>
      <w:r w:rsidRPr="003812B9">
        <w:t>restriction</w:t>
      </w:r>
      <w:proofErr w:type="spellEnd"/>
      <w:r w:rsidRPr="003812B9">
        <w:t xml:space="preserve"> </w:t>
      </w:r>
      <w:proofErr w:type="spellStart"/>
      <w:r w:rsidRPr="003812B9">
        <w:t>will</w:t>
      </w:r>
      <w:proofErr w:type="spellEnd"/>
      <w:r w:rsidRPr="003812B9">
        <w:t xml:space="preserve"> </w:t>
      </w:r>
      <w:proofErr w:type="spellStart"/>
      <w:r w:rsidRPr="003812B9">
        <w:t>have</w:t>
      </w:r>
      <w:proofErr w:type="spellEnd"/>
      <w:r w:rsidRPr="003812B9">
        <w:t xml:space="preserve"> </w:t>
      </w:r>
      <w:proofErr w:type="spellStart"/>
      <w:r w:rsidRPr="003812B9">
        <w:t>the</w:t>
      </w:r>
      <w:proofErr w:type="spellEnd"/>
      <w:r w:rsidRPr="003812B9">
        <w:t xml:space="preserve"> </w:t>
      </w:r>
      <w:proofErr w:type="spellStart"/>
      <w:r w:rsidRPr="003812B9">
        <w:t>following</w:t>
      </w:r>
      <w:proofErr w:type="spellEnd"/>
      <w:r w:rsidRPr="003812B9">
        <w:t xml:space="preserve"> </w:t>
      </w:r>
      <w:proofErr w:type="spellStart"/>
      <w:r w:rsidRPr="003812B9">
        <w:t>exceptions</w:t>
      </w:r>
      <w:proofErr w:type="spellEnd"/>
      <w:r w:rsidRPr="003812B9">
        <w:t>:</w:t>
      </w:r>
    </w:p>
    <w:p w14:paraId="06AD97C2" w14:textId="77777777" w:rsidR="003812B9" w:rsidRPr="003812B9" w:rsidRDefault="003812B9" w:rsidP="003812B9">
      <w:pPr>
        <w:pStyle w:val="Sinespaciado"/>
      </w:pPr>
    </w:p>
    <w:p w14:paraId="4CA392CA" w14:textId="30792720" w:rsidR="003812B9" w:rsidRPr="003B3899" w:rsidRDefault="003B3899" w:rsidP="003812B9">
      <w:pPr>
        <w:pStyle w:val="Sinespaciado"/>
        <w:rPr>
          <w:lang w:val="en-GB"/>
        </w:rPr>
      </w:pPr>
      <w:r w:rsidRPr="003B3899">
        <w:rPr>
          <w:lang w:val="en-GB"/>
        </w:rPr>
        <w:t>1.</w:t>
      </w:r>
      <w:r>
        <w:rPr>
          <w:lang w:val="en-GB"/>
        </w:rPr>
        <w:t xml:space="preserve"> </w:t>
      </w:r>
      <w:r w:rsidR="003812B9" w:rsidRPr="003B3899">
        <w:rPr>
          <w:lang w:val="en-GB"/>
        </w:rPr>
        <w:t>People who live alone can move in with friends or family or visit.</w:t>
      </w:r>
    </w:p>
    <w:p w14:paraId="3A433AC1" w14:textId="77777777" w:rsidR="003812B9" w:rsidRPr="003812B9" w:rsidRDefault="003812B9" w:rsidP="003812B9">
      <w:pPr>
        <w:pStyle w:val="Sinespaciado"/>
      </w:pPr>
      <w:r w:rsidRPr="003812B9">
        <w:t xml:space="preserve">2. </w:t>
      </w:r>
      <w:proofErr w:type="spellStart"/>
      <w:r w:rsidRPr="003812B9">
        <w:t>Parents</w:t>
      </w:r>
      <w:proofErr w:type="spellEnd"/>
      <w:r w:rsidRPr="003812B9">
        <w:t xml:space="preserve"> </w:t>
      </w:r>
      <w:proofErr w:type="spellStart"/>
      <w:r w:rsidRPr="003812B9">
        <w:t>who</w:t>
      </w:r>
      <w:proofErr w:type="spellEnd"/>
      <w:r w:rsidRPr="003812B9">
        <w:t xml:space="preserve"> do </w:t>
      </w:r>
      <w:proofErr w:type="spellStart"/>
      <w:r w:rsidRPr="003812B9">
        <w:t>not</w:t>
      </w:r>
      <w:proofErr w:type="spellEnd"/>
      <w:r w:rsidRPr="003812B9">
        <w:t xml:space="preserve"> </w:t>
      </w:r>
      <w:proofErr w:type="spellStart"/>
      <w:r w:rsidRPr="003812B9">
        <w:t>live</w:t>
      </w:r>
      <w:proofErr w:type="spellEnd"/>
      <w:r w:rsidRPr="003812B9">
        <w:t xml:space="preserve"> </w:t>
      </w:r>
      <w:proofErr w:type="spellStart"/>
      <w:r w:rsidRPr="003812B9">
        <w:t>with</w:t>
      </w:r>
      <w:proofErr w:type="spellEnd"/>
      <w:r w:rsidRPr="003812B9">
        <w:t xml:space="preserve"> </w:t>
      </w:r>
      <w:proofErr w:type="spellStart"/>
      <w:r w:rsidRPr="003812B9">
        <w:t>minor</w:t>
      </w:r>
      <w:proofErr w:type="spellEnd"/>
      <w:r w:rsidRPr="003812B9">
        <w:t xml:space="preserve"> </w:t>
      </w:r>
      <w:proofErr w:type="spellStart"/>
      <w:r w:rsidRPr="003812B9">
        <w:t>children</w:t>
      </w:r>
      <w:proofErr w:type="spellEnd"/>
      <w:r w:rsidRPr="003812B9">
        <w:t xml:space="preserve"> can </w:t>
      </w:r>
      <w:proofErr w:type="spellStart"/>
      <w:r w:rsidRPr="003812B9">
        <w:t>meet</w:t>
      </w:r>
      <w:proofErr w:type="spellEnd"/>
      <w:r w:rsidRPr="003812B9">
        <w:t>.</w:t>
      </w:r>
    </w:p>
    <w:p w14:paraId="4031E31E" w14:textId="1F516066" w:rsidR="003812B9" w:rsidRPr="00851312" w:rsidRDefault="003812B9" w:rsidP="003812B9">
      <w:pPr>
        <w:pStyle w:val="Sinespaciado"/>
        <w:rPr>
          <w:lang w:val="en-GB"/>
        </w:rPr>
      </w:pPr>
      <w:r w:rsidRPr="00851312">
        <w:rPr>
          <w:lang w:val="en-GB"/>
        </w:rPr>
        <w:t xml:space="preserve">3. </w:t>
      </w:r>
      <w:r w:rsidR="00851312" w:rsidRPr="00851312">
        <w:rPr>
          <w:lang w:val="en-GB"/>
        </w:rPr>
        <w:t>Partners</w:t>
      </w:r>
      <w:r w:rsidRPr="00851312">
        <w:rPr>
          <w:lang w:val="en-GB"/>
        </w:rPr>
        <w:t xml:space="preserve"> who do not live at the same address can be met.</w:t>
      </w:r>
    </w:p>
    <w:p w14:paraId="54E2CA0B" w14:textId="77777777" w:rsidR="003812B9" w:rsidRPr="003812B9" w:rsidRDefault="003812B9" w:rsidP="003812B9">
      <w:pPr>
        <w:pStyle w:val="Sinespaciado"/>
      </w:pPr>
      <w:r w:rsidRPr="003812B9">
        <w:t xml:space="preserve">4. People </w:t>
      </w:r>
      <w:proofErr w:type="spellStart"/>
      <w:r w:rsidRPr="003812B9">
        <w:t>who</w:t>
      </w:r>
      <w:proofErr w:type="spellEnd"/>
      <w:r w:rsidRPr="003812B9">
        <w:t xml:space="preserve"> </w:t>
      </w:r>
      <w:proofErr w:type="spellStart"/>
      <w:r w:rsidRPr="003812B9">
        <w:t>have</w:t>
      </w:r>
      <w:proofErr w:type="spellEnd"/>
      <w:r w:rsidRPr="003812B9">
        <w:t xml:space="preserve"> </w:t>
      </w:r>
      <w:proofErr w:type="spellStart"/>
      <w:r w:rsidRPr="003812B9">
        <w:t>responsibility</w:t>
      </w:r>
      <w:proofErr w:type="spellEnd"/>
      <w:r w:rsidRPr="003812B9">
        <w:t xml:space="preserve"> </w:t>
      </w:r>
      <w:proofErr w:type="spellStart"/>
      <w:r w:rsidRPr="003812B9">
        <w:t>or</w:t>
      </w:r>
      <w:proofErr w:type="spellEnd"/>
      <w:r w:rsidRPr="003812B9">
        <w:t xml:space="preserve"> </w:t>
      </w:r>
      <w:proofErr w:type="spellStart"/>
      <w:r w:rsidRPr="003812B9">
        <w:t>care</w:t>
      </w:r>
      <w:proofErr w:type="spellEnd"/>
      <w:r w:rsidRPr="003812B9">
        <w:t xml:space="preserve"> </w:t>
      </w:r>
      <w:proofErr w:type="spellStart"/>
      <w:r w:rsidRPr="003812B9">
        <w:t>for</w:t>
      </w:r>
      <w:proofErr w:type="spellEnd"/>
      <w:r w:rsidRPr="003812B9">
        <w:t xml:space="preserve"> </w:t>
      </w:r>
      <w:proofErr w:type="spellStart"/>
      <w:r w:rsidRPr="003812B9">
        <w:t>the</w:t>
      </w:r>
      <w:proofErr w:type="spellEnd"/>
      <w:r w:rsidRPr="003812B9">
        <w:t xml:space="preserve"> </w:t>
      </w:r>
      <w:proofErr w:type="spellStart"/>
      <w:r w:rsidRPr="003812B9">
        <w:t>elderly</w:t>
      </w:r>
      <w:proofErr w:type="spellEnd"/>
      <w:r w:rsidRPr="003812B9">
        <w:t xml:space="preserve">, </w:t>
      </w:r>
      <w:proofErr w:type="spellStart"/>
      <w:r w:rsidRPr="003812B9">
        <w:t>minors</w:t>
      </w:r>
      <w:proofErr w:type="spellEnd"/>
      <w:r w:rsidRPr="003812B9">
        <w:t xml:space="preserve"> </w:t>
      </w:r>
      <w:proofErr w:type="spellStart"/>
      <w:r w:rsidRPr="003812B9">
        <w:t>or</w:t>
      </w:r>
      <w:proofErr w:type="spellEnd"/>
      <w:r w:rsidRPr="003812B9">
        <w:t xml:space="preserve"> </w:t>
      </w:r>
      <w:proofErr w:type="spellStart"/>
      <w:r w:rsidRPr="003812B9">
        <w:t>the</w:t>
      </w:r>
      <w:proofErr w:type="spellEnd"/>
      <w:r w:rsidRPr="003812B9">
        <w:t xml:space="preserve"> </w:t>
      </w:r>
      <w:proofErr w:type="spellStart"/>
      <w:r w:rsidRPr="003812B9">
        <w:t>disabled</w:t>
      </w:r>
      <w:proofErr w:type="spellEnd"/>
      <w:r w:rsidRPr="003812B9">
        <w:t xml:space="preserve"> are </w:t>
      </w:r>
      <w:proofErr w:type="spellStart"/>
      <w:r w:rsidRPr="003812B9">
        <w:t>allowed</w:t>
      </w:r>
      <w:proofErr w:type="spellEnd"/>
      <w:r w:rsidRPr="003812B9">
        <w:t xml:space="preserve"> </w:t>
      </w:r>
      <w:proofErr w:type="spellStart"/>
      <w:r w:rsidRPr="003812B9">
        <w:t>to</w:t>
      </w:r>
      <w:proofErr w:type="spellEnd"/>
      <w:r w:rsidRPr="003812B9">
        <w:t xml:space="preserve"> </w:t>
      </w:r>
      <w:proofErr w:type="spellStart"/>
      <w:r w:rsidRPr="003812B9">
        <w:t>visit</w:t>
      </w:r>
      <w:proofErr w:type="spellEnd"/>
      <w:r w:rsidRPr="003812B9">
        <w:t xml:space="preserve"> </w:t>
      </w:r>
      <w:proofErr w:type="spellStart"/>
      <w:r w:rsidRPr="003812B9">
        <w:t>them</w:t>
      </w:r>
      <w:proofErr w:type="spellEnd"/>
      <w:r w:rsidRPr="003812B9">
        <w:t>.</w:t>
      </w:r>
    </w:p>
    <w:p w14:paraId="1B6DE12A" w14:textId="77777777" w:rsidR="003812B9" w:rsidRPr="003812B9" w:rsidRDefault="003812B9" w:rsidP="003812B9">
      <w:pPr>
        <w:pStyle w:val="Sinespaciado"/>
      </w:pPr>
    </w:p>
    <w:p w14:paraId="6163C194" w14:textId="77777777" w:rsidR="003812B9" w:rsidRPr="003812B9" w:rsidRDefault="003812B9" w:rsidP="003812B9">
      <w:pPr>
        <w:pStyle w:val="Sinespaciado"/>
      </w:pPr>
      <w:proofErr w:type="gramStart"/>
      <w:r w:rsidRPr="003812B9">
        <w:t>Meetings</w:t>
      </w:r>
      <w:proofErr w:type="gramEnd"/>
      <w:r w:rsidRPr="003812B9">
        <w:t xml:space="preserve"> </w:t>
      </w:r>
      <w:proofErr w:type="spellStart"/>
      <w:r w:rsidRPr="003812B9">
        <w:t>between</w:t>
      </w:r>
      <w:proofErr w:type="spellEnd"/>
      <w:r w:rsidRPr="003812B9">
        <w:t xml:space="preserve"> </w:t>
      </w:r>
      <w:proofErr w:type="spellStart"/>
      <w:r w:rsidRPr="003812B9">
        <w:t>people</w:t>
      </w:r>
      <w:proofErr w:type="spellEnd"/>
      <w:r w:rsidRPr="003812B9">
        <w:t xml:space="preserve"> in </w:t>
      </w:r>
      <w:proofErr w:type="spellStart"/>
      <w:r w:rsidRPr="003812B9">
        <w:t>public</w:t>
      </w:r>
      <w:proofErr w:type="spellEnd"/>
      <w:r w:rsidRPr="003812B9">
        <w:t xml:space="preserve"> are </w:t>
      </w:r>
      <w:proofErr w:type="spellStart"/>
      <w:r w:rsidRPr="003812B9">
        <w:t>limited</w:t>
      </w:r>
      <w:proofErr w:type="spellEnd"/>
      <w:r w:rsidRPr="003812B9">
        <w:t xml:space="preserve"> </w:t>
      </w:r>
      <w:proofErr w:type="spellStart"/>
      <w:r w:rsidRPr="003812B9">
        <w:t>to</w:t>
      </w:r>
      <w:proofErr w:type="spellEnd"/>
      <w:r w:rsidRPr="003812B9">
        <w:t xml:space="preserve"> </w:t>
      </w:r>
      <w:proofErr w:type="spellStart"/>
      <w:r w:rsidRPr="003812B9">
        <w:t>two</w:t>
      </w:r>
      <w:proofErr w:type="spellEnd"/>
      <w:r w:rsidRPr="003812B9">
        <w:t xml:space="preserve"> </w:t>
      </w:r>
      <w:proofErr w:type="spellStart"/>
      <w:r w:rsidRPr="003812B9">
        <w:t>people</w:t>
      </w:r>
      <w:proofErr w:type="spellEnd"/>
      <w:r w:rsidRPr="003812B9">
        <w:t xml:space="preserve">, </w:t>
      </w:r>
      <w:proofErr w:type="spellStart"/>
      <w:r w:rsidRPr="003812B9">
        <w:t>but</w:t>
      </w:r>
      <w:proofErr w:type="spellEnd"/>
      <w:r w:rsidRPr="003812B9">
        <w:t xml:space="preserve"> do </w:t>
      </w:r>
      <w:proofErr w:type="spellStart"/>
      <w:r w:rsidRPr="003812B9">
        <w:t>not</w:t>
      </w:r>
      <w:proofErr w:type="spellEnd"/>
      <w:r w:rsidRPr="003812B9">
        <w:t xml:space="preserve"> </w:t>
      </w:r>
      <w:proofErr w:type="spellStart"/>
      <w:r w:rsidRPr="003812B9">
        <w:t>apply</w:t>
      </w:r>
      <w:proofErr w:type="spellEnd"/>
      <w:r w:rsidRPr="003812B9">
        <w:t xml:space="preserve"> </w:t>
      </w:r>
      <w:proofErr w:type="spellStart"/>
      <w:r w:rsidRPr="003812B9">
        <w:t>to</w:t>
      </w:r>
      <w:proofErr w:type="spellEnd"/>
      <w:r w:rsidRPr="003812B9">
        <w:t xml:space="preserve"> </w:t>
      </w:r>
      <w:proofErr w:type="spellStart"/>
      <w:r w:rsidRPr="003812B9">
        <w:t>people</w:t>
      </w:r>
      <w:proofErr w:type="spellEnd"/>
      <w:r w:rsidRPr="003812B9">
        <w:t xml:space="preserve"> </w:t>
      </w:r>
      <w:proofErr w:type="spellStart"/>
      <w:r w:rsidRPr="003812B9">
        <w:t>who</w:t>
      </w:r>
      <w:proofErr w:type="spellEnd"/>
      <w:r w:rsidRPr="003812B9">
        <w:t xml:space="preserve"> </w:t>
      </w:r>
      <w:proofErr w:type="spellStart"/>
      <w:r w:rsidRPr="003812B9">
        <w:t>live</w:t>
      </w:r>
      <w:proofErr w:type="spellEnd"/>
      <w:r w:rsidRPr="003812B9">
        <w:t xml:space="preserve"> </w:t>
      </w:r>
      <w:proofErr w:type="spellStart"/>
      <w:r w:rsidRPr="003812B9">
        <w:t>together</w:t>
      </w:r>
      <w:proofErr w:type="spellEnd"/>
      <w:r w:rsidRPr="003812B9">
        <w:t>.</w:t>
      </w:r>
    </w:p>
    <w:p w14:paraId="4B0622E2" w14:textId="77777777" w:rsidR="003812B9" w:rsidRPr="003812B9" w:rsidRDefault="003812B9" w:rsidP="003812B9">
      <w:pPr>
        <w:pStyle w:val="Sinespaciado"/>
      </w:pPr>
      <w:proofErr w:type="spellStart"/>
      <w:r w:rsidRPr="003812B9">
        <w:t>It</w:t>
      </w:r>
      <w:proofErr w:type="spellEnd"/>
      <w:r w:rsidRPr="003812B9">
        <w:t xml:space="preserve"> </w:t>
      </w:r>
      <w:proofErr w:type="spellStart"/>
      <w:r w:rsidRPr="003812B9">
        <w:t>is</w:t>
      </w:r>
      <w:proofErr w:type="spellEnd"/>
      <w:r w:rsidRPr="003812B9">
        <w:t xml:space="preserve"> </w:t>
      </w:r>
      <w:proofErr w:type="spellStart"/>
      <w:r w:rsidRPr="003812B9">
        <w:t>quarantined</w:t>
      </w:r>
      <w:proofErr w:type="spellEnd"/>
      <w:r w:rsidRPr="003812B9">
        <w:t xml:space="preserve"> in </w:t>
      </w:r>
      <w:proofErr w:type="spellStart"/>
      <w:r w:rsidRPr="003812B9">
        <w:t>cities</w:t>
      </w:r>
      <w:proofErr w:type="spellEnd"/>
      <w:r w:rsidRPr="003812B9">
        <w:t xml:space="preserve"> </w:t>
      </w:r>
      <w:proofErr w:type="spellStart"/>
      <w:r w:rsidRPr="003812B9">
        <w:t>with</w:t>
      </w:r>
      <w:proofErr w:type="spellEnd"/>
      <w:r w:rsidRPr="003812B9">
        <w:t xml:space="preserve"> more </w:t>
      </w:r>
      <w:proofErr w:type="spellStart"/>
      <w:r w:rsidRPr="003812B9">
        <w:t>than</w:t>
      </w:r>
      <w:proofErr w:type="spellEnd"/>
      <w:r w:rsidRPr="003812B9">
        <w:t xml:space="preserve"> 50,000 </w:t>
      </w:r>
      <w:proofErr w:type="spellStart"/>
      <w:r w:rsidRPr="003812B9">
        <w:t>inhabitants</w:t>
      </w:r>
      <w:proofErr w:type="spellEnd"/>
      <w:r w:rsidRPr="003812B9">
        <w:t xml:space="preserve"> </w:t>
      </w:r>
      <w:proofErr w:type="spellStart"/>
      <w:r w:rsidRPr="003812B9">
        <w:t>on</w:t>
      </w:r>
      <w:proofErr w:type="spellEnd"/>
      <w:r w:rsidRPr="003812B9">
        <w:t xml:space="preserve"> </w:t>
      </w:r>
      <w:proofErr w:type="spellStart"/>
      <w:r w:rsidRPr="003812B9">
        <w:t>weekends</w:t>
      </w:r>
      <w:proofErr w:type="spellEnd"/>
      <w:r w:rsidRPr="003812B9">
        <w:t xml:space="preserve"> and </w:t>
      </w:r>
      <w:proofErr w:type="spellStart"/>
      <w:r w:rsidRPr="003812B9">
        <w:t>public</w:t>
      </w:r>
      <w:proofErr w:type="spellEnd"/>
      <w:r w:rsidRPr="003812B9">
        <w:t xml:space="preserve"> </w:t>
      </w:r>
      <w:proofErr w:type="spellStart"/>
      <w:r w:rsidRPr="003812B9">
        <w:t>holidays</w:t>
      </w:r>
      <w:proofErr w:type="spellEnd"/>
      <w:r w:rsidRPr="003812B9">
        <w:t xml:space="preserve">. </w:t>
      </w:r>
      <w:proofErr w:type="spellStart"/>
      <w:r w:rsidRPr="003812B9">
        <w:t>It</w:t>
      </w:r>
      <w:proofErr w:type="spellEnd"/>
      <w:r w:rsidRPr="003812B9">
        <w:t xml:space="preserve"> </w:t>
      </w:r>
      <w:proofErr w:type="spellStart"/>
      <w:r w:rsidRPr="003812B9">
        <w:t>will</w:t>
      </w:r>
      <w:proofErr w:type="spellEnd"/>
      <w:r w:rsidRPr="003812B9">
        <w:t xml:space="preserve"> </w:t>
      </w:r>
      <w:proofErr w:type="spellStart"/>
      <w:r w:rsidRPr="003812B9">
        <w:t>last</w:t>
      </w:r>
      <w:proofErr w:type="spellEnd"/>
      <w:r w:rsidRPr="003812B9">
        <w:t xml:space="preserve"> </w:t>
      </w:r>
      <w:proofErr w:type="spellStart"/>
      <w:r w:rsidRPr="003812B9">
        <w:t>from</w:t>
      </w:r>
      <w:proofErr w:type="spellEnd"/>
      <w:r w:rsidRPr="003812B9">
        <w:t xml:space="preserve"> 15.00 in </w:t>
      </w:r>
      <w:proofErr w:type="spellStart"/>
      <w:r w:rsidRPr="003812B9">
        <w:t>the</w:t>
      </w:r>
      <w:proofErr w:type="spellEnd"/>
      <w:r w:rsidRPr="003812B9">
        <w:t xml:space="preserve"> </w:t>
      </w:r>
      <w:proofErr w:type="spellStart"/>
      <w:r w:rsidRPr="003812B9">
        <w:t>afternoon</w:t>
      </w:r>
      <w:proofErr w:type="spellEnd"/>
      <w:r w:rsidRPr="003812B9">
        <w:t xml:space="preserve"> </w:t>
      </w:r>
      <w:proofErr w:type="spellStart"/>
      <w:r w:rsidRPr="003812B9">
        <w:t>from</w:t>
      </w:r>
      <w:proofErr w:type="spellEnd"/>
      <w:r w:rsidRPr="003812B9">
        <w:t xml:space="preserve"> </w:t>
      </w:r>
      <w:proofErr w:type="spellStart"/>
      <w:r w:rsidRPr="003812B9">
        <w:t>Fridays</w:t>
      </w:r>
      <w:proofErr w:type="spellEnd"/>
      <w:r w:rsidRPr="003812B9">
        <w:t xml:space="preserve"> </w:t>
      </w:r>
      <w:proofErr w:type="spellStart"/>
      <w:r w:rsidRPr="003812B9">
        <w:t>to</w:t>
      </w:r>
      <w:proofErr w:type="spellEnd"/>
      <w:r w:rsidRPr="003812B9">
        <w:t xml:space="preserve"> 06.00 in </w:t>
      </w:r>
      <w:proofErr w:type="spellStart"/>
      <w:r w:rsidRPr="003812B9">
        <w:t>the</w:t>
      </w:r>
      <w:proofErr w:type="spellEnd"/>
      <w:r w:rsidRPr="003812B9">
        <w:t xml:space="preserve"> </w:t>
      </w:r>
      <w:proofErr w:type="spellStart"/>
      <w:r w:rsidRPr="003812B9">
        <w:t>morning</w:t>
      </w:r>
      <w:proofErr w:type="spellEnd"/>
      <w:r w:rsidRPr="003812B9">
        <w:t xml:space="preserve"> </w:t>
      </w:r>
      <w:proofErr w:type="spellStart"/>
      <w:r w:rsidRPr="003812B9">
        <w:t>the</w:t>
      </w:r>
      <w:proofErr w:type="spellEnd"/>
      <w:r w:rsidRPr="003812B9">
        <w:t xml:space="preserve"> </w:t>
      </w:r>
      <w:proofErr w:type="spellStart"/>
      <w:r w:rsidRPr="003812B9">
        <w:t>following</w:t>
      </w:r>
      <w:proofErr w:type="spellEnd"/>
      <w:r w:rsidRPr="003812B9">
        <w:t xml:space="preserve"> </w:t>
      </w:r>
      <w:proofErr w:type="spellStart"/>
      <w:r w:rsidRPr="003812B9">
        <w:t>Monday</w:t>
      </w:r>
      <w:proofErr w:type="spellEnd"/>
      <w:r w:rsidRPr="003812B9">
        <w:t xml:space="preserve">. </w:t>
      </w:r>
      <w:proofErr w:type="spellStart"/>
      <w:r w:rsidRPr="003812B9">
        <w:t>This</w:t>
      </w:r>
      <w:proofErr w:type="spellEnd"/>
      <w:r w:rsidRPr="003812B9">
        <w:t xml:space="preserve"> </w:t>
      </w:r>
      <w:proofErr w:type="spellStart"/>
      <w:r w:rsidRPr="003812B9">
        <w:t>means</w:t>
      </w:r>
      <w:proofErr w:type="spellEnd"/>
      <w:r w:rsidRPr="003812B9">
        <w:t xml:space="preserve"> </w:t>
      </w:r>
      <w:proofErr w:type="spellStart"/>
      <w:r w:rsidRPr="003812B9">
        <w:t>that</w:t>
      </w:r>
      <w:proofErr w:type="spellEnd"/>
      <w:r w:rsidRPr="003812B9">
        <w:t xml:space="preserve"> </w:t>
      </w:r>
      <w:proofErr w:type="spellStart"/>
      <w:r w:rsidRPr="003812B9">
        <w:t>you</w:t>
      </w:r>
      <w:proofErr w:type="spellEnd"/>
      <w:r w:rsidRPr="003812B9">
        <w:t xml:space="preserve"> can </w:t>
      </w:r>
      <w:proofErr w:type="spellStart"/>
      <w:r w:rsidRPr="003812B9">
        <w:t>not</w:t>
      </w:r>
      <w:proofErr w:type="spellEnd"/>
      <w:r w:rsidRPr="003812B9">
        <w:t xml:space="preserve"> </w:t>
      </w:r>
      <w:proofErr w:type="spellStart"/>
      <w:r w:rsidRPr="003812B9">
        <w:t>get</w:t>
      </w:r>
      <w:proofErr w:type="spellEnd"/>
      <w:r w:rsidRPr="003812B9">
        <w:t xml:space="preserve"> </w:t>
      </w:r>
      <w:proofErr w:type="spellStart"/>
      <w:r w:rsidRPr="003812B9">
        <w:t>out</w:t>
      </w:r>
      <w:proofErr w:type="spellEnd"/>
      <w:r w:rsidRPr="003812B9">
        <w:t xml:space="preserve"> </w:t>
      </w:r>
      <w:proofErr w:type="spellStart"/>
      <w:r w:rsidRPr="003812B9">
        <w:t>of</w:t>
      </w:r>
      <w:proofErr w:type="spellEnd"/>
      <w:r w:rsidRPr="003812B9">
        <w:t xml:space="preserve"> </w:t>
      </w:r>
      <w:proofErr w:type="spellStart"/>
      <w:r w:rsidRPr="003812B9">
        <w:t>or</w:t>
      </w:r>
      <w:proofErr w:type="spellEnd"/>
      <w:r w:rsidRPr="003812B9">
        <w:t xml:space="preserve"> </w:t>
      </w:r>
      <w:proofErr w:type="spellStart"/>
      <w:r w:rsidRPr="003812B9">
        <w:t>into</w:t>
      </w:r>
      <w:proofErr w:type="spellEnd"/>
      <w:r w:rsidRPr="003812B9">
        <w:t xml:space="preserve"> </w:t>
      </w:r>
      <w:proofErr w:type="spellStart"/>
      <w:r w:rsidRPr="003812B9">
        <w:t>these</w:t>
      </w:r>
      <w:proofErr w:type="spellEnd"/>
      <w:r w:rsidRPr="003812B9">
        <w:t xml:space="preserve"> </w:t>
      </w:r>
      <w:proofErr w:type="spellStart"/>
      <w:r w:rsidRPr="003812B9">
        <w:t>cities</w:t>
      </w:r>
      <w:proofErr w:type="spellEnd"/>
      <w:r w:rsidRPr="003812B9">
        <w:t xml:space="preserve">. </w:t>
      </w:r>
      <w:proofErr w:type="spellStart"/>
      <w:r w:rsidRPr="003812B9">
        <w:t>This</w:t>
      </w:r>
      <w:proofErr w:type="spellEnd"/>
      <w:r w:rsidRPr="003812B9">
        <w:t xml:space="preserve"> </w:t>
      </w:r>
      <w:proofErr w:type="spellStart"/>
      <w:r w:rsidRPr="003812B9">
        <w:t>restriction</w:t>
      </w:r>
      <w:proofErr w:type="spellEnd"/>
      <w:r w:rsidRPr="003812B9">
        <w:t xml:space="preserve"> </w:t>
      </w:r>
      <w:proofErr w:type="spellStart"/>
      <w:r w:rsidRPr="003812B9">
        <w:t>applies</w:t>
      </w:r>
      <w:proofErr w:type="spellEnd"/>
      <w:r w:rsidRPr="003812B9">
        <w:t xml:space="preserve"> </w:t>
      </w:r>
      <w:proofErr w:type="spellStart"/>
      <w:r w:rsidRPr="003812B9">
        <w:t>to</w:t>
      </w:r>
      <w:proofErr w:type="spellEnd"/>
      <w:r w:rsidRPr="003812B9">
        <w:t xml:space="preserve"> </w:t>
      </w:r>
      <w:proofErr w:type="spellStart"/>
      <w:r w:rsidRPr="003812B9">
        <w:t>the</w:t>
      </w:r>
      <w:proofErr w:type="spellEnd"/>
      <w:r w:rsidRPr="003812B9">
        <w:t xml:space="preserve"> </w:t>
      </w:r>
      <w:proofErr w:type="spellStart"/>
      <w:r w:rsidRPr="003812B9">
        <w:t>cities</w:t>
      </w:r>
      <w:proofErr w:type="spellEnd"/>
      <w:r w:rsidRPr="003812B9">
        <w:t xml:space="preserve"> </w:t>
      </w:r>
      <w:proofErr w:type="spellStart"/>
      <w:r w:rsidRPr="003812B9">
        <w:t>of</w:t>
      </w:r>
      <w:proofErr w:type="spellEnd"/>
      <w:r w:rsidRPr="003812B9">
        <w:t xml:space="preserve"> Valencia, Alicante, Elche, Castellón, Torrevieja, Torrent, Orihuela, </w:t>
      </w:r>
      <w:proofErr w:type="spellStart"/>
      <w:r w:rsidRPr="003812B9">
        <w:t>Gandia</w:t>
      </w:r>
      <w:proofErr w:type="spellEnd"/>
      <w:r w:rsidRPr="003812B9">
        <w:t>, Paterna, Benidorm, Sagunto, Alcoy, Sant Vicent del Raspeig, Elda-Petrer and Vila-real.</w:t>
      </w:r>
    </w:p>
    <w:p w14:paraId="457502F4" w14:textId="77777777" w:rsidR="003812B9" w:rsidRPr="003812B9" w:rsidRDefault="003812B9" w:rsidP="003812B9">
      <w:pPr>
        <w:pStyle w:val="Sinespaciado"/>
      </w:pPr>
      <w:proofErr w:type="spellStart"/>
      <w:r w:rsidRPr="003812B9">
        <w:t>Bars</w:t>
      </w:r>
      <w:proofErr w:type="spellEnd"/>
      <w:r w:rsidRPr="003812B9">
        <w:t xml:space="preserve"> and restaurants </w:t>
      </w:r>
      <w:proofErr w:type="spellStart"/>
      <w:r w:rsidRPr="003812B9">
        <w:t>will</w:t>
      </w:r>
      <w:proofErr w:type="spellEnd"/>
      <w:r w:rsidRPr="003812B9">
        <w:t xml:space="preserve"> be </w:t>
      </w:r>
      <w:proofErr w:type="spellStart"/>
      <w:r w:rsidRPr="003812B9">
        <w:t>closed</w:t>
      </w:r>
      <w:proofErr w:type="spellEnd"/>
      <w:r w:rsidRPr="003812B9">
        <w:t xml:space="preserve">, </w:t>
      </w:r>
      <w:proofErr w:type="spellStart"/>
      <w:r w:rsidRPr="003812B9">
        <w:t>but</w:t>
      </w:r>
      <w:proofErr w:type="spellEnd"/>
      <w:r w:rsidRPr="003812B9">
        <w:t xml:space="preserve"> </w:t>
      </w:r>
      <w:proofErr w:type="spellStart"/>
      <w:r w:rsidRPr="003812B9">
        <w:t>take</w:t>
      </w:r>
      <w:proofErr w:type="spellEnd"/>
      <w:r w:rsidRPr="003812B9">
        <w:t xml:space="preserve"> </w:t>
      </w:r>
      <w:proofErr w:type="spellStart"/>
      <w:r w:rsidRPr="003812B9">
        <w:t>away</w:t>
      </w:r>
      <w:proofErr w:type="spellEnd"/>
      <w:r w:rsidRPr="003812B9">
        <w:t xml:space="preserve"> </w:t>
      </w:r>
      <w:proofErr w:type="spellStart"/>
      <w:r w:rsidRPr="003812B9">
        <w:t>is</w:t>
      </w:r>
      <w:proofErr w:type="spellEnd"/>
      <w:r w:rsidRPr="003812B9">
        <w:t xml:space="preserve"> </w:t>
      </w:r>
      <w:proofErr w:type="spellStart"/>
      <w:r w:rsidRPr="003812B9">
        <w:t>allowed</w:t>
      </w:r>
      <w:proofErr w:type="spellEnd"/>
      <w:r w:rsidRPr="003812B9">
        <w:t xml:space="preserve">. </w:t>
      </w:r>
      <w:proofErr w:type="spellStart"/>
      <w:r w:rsidRPr="003812B9">
        <w:t>Stores</w:t>
      </w:r>
      <w:proofErr w:type="spellEnd"/>
      <w:r w:rsidRPr="003812B9">
        <w:t xml:space="preserve"> </w:t>
      </w:r>
      <w:proofErr w:type="spellStart"/>
      <w:r w:rsidRPr="003812B9">
        <w:t>will</w:t>
      </w:r>
      <w:proofErr w:type="spellEnd"/>
      <w:r w:rsidRPr="003812B9">
        <w:t xml:space="preserve"> be </w:t>
      </w:r>
      <w:proofErr w:type="spellStart"/>
      <w:r w:rsidRPr="003812B9">
        <w:t>able</w:t>
      </w:r>
      <w:proofErr w:type="spellEnd"/>
      <w:r w:rsidRPr="003812B9">
        <w:t xml:space="preserve"> </w:t>
      </w:r>
      <w:proofErr w:type="spellStart"/>
      <w:r w:rsidRPr="003812B9">
        <w:t>to</w:t>
      </w:r>
      <w:proofErr w:type="spellEnd"/>
      <w:r w:rsidRPr="003812B9">
        <w:t xml:space="preserve"> </w:t>
      </w:r>
      <w:proofErr w:type="spellStart"/>
      <w:r w:rsidRPr="003812B9">
        <w:t>stay</w:t>
      </w:r>
      <w:proofErr w:type="spellEnd"/>
      <w:r w:rsidRPr="003812B9">
        <w:t xml:space="preserve"> open </w:t>
      </w:r>
      <w:proofErr w:type="spellStart"/>
      <w:r w:rsidRPr="003812B9">
        <w:t>until</w:t>
      </w:r>
      <w:proofErr w:type="spellEnd"/>
      <w:r w:rsidRPr="003812B9">
        <w:t xml:space="preserve"> 18.00. </w:t>
      </w:r>
      <w:proofErr w:type="spellStart"/>
      <w:r w:rsidRPr="003812B9">
        <w:t>Grocery</w:t>
      </w:r>
      <w:proofErr w:type="spellEnd"/>
      <w:r w:rsidRPr="003812B9">
        <w:t xml:space="preserve"> </w:t>
      </w:r>
      <w:proofErr w:type="spellStart"/>
      <w:r w:rsidRPr="003812B9">
        <w:t>stores</w:t>
      </w:r>
      <w:proofErr w:type="spellEnd"/>
      <w:r w:rsidRPr="003812B9">
        <w:t xml:space="preserve"> and </w:t>
      </w:r>
      <w:proofErr w:type="spellStart"/>
      <w:r w:rsidRPr="003812B9">
        <w:t>other</w:t>
      </w:r>
      <w:proofErr w:type="spellEnd"/>
      <w:r w:rsidRPr="003812B9">
        <w:t xml:space="preserve"> </w:t>
      </w:r>
      <w:proofErr w:type="spellStart"/>
      <w:r w:rsidRPr="003812B9">
        <w:t>necessary</w:t>
      </w:r>
      <w:proofErr w:type="spellEnd"/>
      <w:r w:rsidRPr="003812B9">
        <w:t xml:space="preserve"> </w:t>
      </w:r>
      <w:proofErr w:type="spellStart"/>
      <w:r w:rsidRPr="003812B9">
        <w:t>services</w:t>
      </w:r>
      <w:proofErr w:type="spellEnd"/>
      <w:r w:rsidRPr="003812B9">
        <w:t xml:space="preserve"> are open as usual.</w:t>
      </w:r>
    </w:p>
    <w:p w14:paraId="5DD986CA" w14:textId="7D14DBAE" w:rsidR="003812B9" w:rsidRPr="003812B9" w:rsidRDefault="003812B9" w:rsidP="003812B9">
      <w:pPr>
        <w:pStyle w:val="Sinespaciado"/>
      </w:pPr>
    </w:p>
    <w:p w14:paraId="243C9C6C" w14:textId="6484C7A4" w:rsidR="003812B9" w:rsidRPr="003812B9" w:rsidRDefault="0034601E" w:rsidP="003812B9">
      <w:pPr>
        <w:pStyle w:val="Sinespaciado"/>
      </w:pPr>
      <w:r>
        <w:rPr>
          <w:noProof/>
        </w:rPr>
        <w:drawing>
          <wp:inline distT="0" distB="0" distL="0" distR="0" wp14:anchorId="54EBC18F" wp14:editId="5FC246A4">
            <wp:extent cx="5399405" cy="2979420"/>
            <wp:effectExtent l="0" t="0" r="0" b="0"/>
            <wp:docPr id="3" name="Imagen 3" descr="Bilderesultater for mascarilla higi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er for mascarilla higie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6069" cy="2983097"/>
                    </a:xfrm>
                    <a:prstGeom prst="rect">
                      <a:avLst/>
                    </a:prstGeom>
                    <a:noFill/>
                    <a:ln>
                      <a:noFill/>
                    </a:ln>
                  </pic:spPr>
                </pic:pic>
              </a:graphicData>
            </a:graphic>
          </wp:inline>
        </w:drawing>
      </w:r>
    </w:p>
    <w:sectPr w:rsidR="003812B9" w:rsidRPr="003812B9" w:rsidSect="00B1777B">
      <w:pgSz w:w="11906" w:h="16838"/>
      <w:pgMar w:top="1417" w:right="1701" w:bottom="1417"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B3"/>
    <w:rsid w:val="001213D7"/>
    <w:rsid w:val="001E2B0F"/>
    <w:rsid w:val="00324673"/>
    <w:rsid w:val="0034601E"/>
    <w:rsid w:val="003812B9"/>
    <w:rsid w:val="003B3899"/>
    <w:rsid w:val="00722C0D"/>
    <w:rsid w:val="00851312"/>
    <w:rsid w:val="00886964"/>
    <w:rsid w:val="00B1777B"/>
    <w:rsid w:val="00B24648"/>
    <w:rsid w:val="00E01440"/>
    <w:rsid w:val="00E444B3"/>
    <w:rsid w:val="00EE7D75"/>
    <w:rsid w:val="00F648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7103"/>
  <w15:chartTrackingRefBased/>
  <w15:docId w15:val="{29514D01-022D-4F63-AF7C-DF86B03F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E7D75"/>
    <w:pPr>
      <w:spacing w:after="0" w:line="240" w:lineRule="auto"/>
    </w:pPr>
  </w:style>
  <w:style w:type="character" w:styleId="Textoennegrita">
    <w:name w:val="Strong"/>
    <w:basedOn w:val="Fuentedeprrafopredeter"/>
    <w:uiPriority w:val="22"/>
    <w:qFormat/>
    <w:rsid w:val="00EE7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221942">
      <w:bodyDiv w:val="1"/>
      <w:marLeft w:val="0"/>
      <w:marRight w:val="0"/>
      <w:marTop w:val="0"/>
      <w:marBottom w:val="0"/>
      <w:divBdr>
        <w:top w:val="none" w:sz="0" w:space="0" w:color="auto"/>
        <w:left w:val="none" w:sz="0" w:space="0" w:color="auto"/>
        <w:bottom w:val="none" w:sz="0" w:space="0" w:color="auto"/>
        <w:right w:val="none" w:sz="0" w:space="0" w:color="auto"/>
      </w:divBdr>
    </w:div>
    <w:div w:id="1317492399">
      <w:bodyDiv w:val="1"/>
      <w:marLeft w:val="0"/>
      <w:marRight w:val="0"/>
      <w:marTop w:val="0"/>
      <w:marBottom w:val="0"/>
      <w:divBdr>
        <w:top w:val="none" w:sz="0" w:space="0" w:color="auto"/>
        <w:left w:val="none" w:sz="0" w:space="0" w:color="auto"/>
        <w:bottom w:val="none" w:sz="0" w:space="0" w:color="auto"/>
        <w:right w:val="none" w:sz="0" w:space="0" w:color="auto"/>
      </w:divBdr>
    </w:div>
    <w:div w:id="1522821840">
      <w:bodyDiv w:val="1"/>
      <w:marLeft w:val="0"/>
      <w:marRight w:val="0"/>
      <w:marTop w:val="0"/>
      <w:marBottom w:val="0"/>
      <w:divBdr>
        <w:top w:val="none" w:sz="0" w:space="0" w:color="auto"/>
        <w:left w:val="none" w:sz="0" w:space="0" w:color="auto"/>
        <w:bottom w:val="none" w:sz="0" w:space="0" w:color="auto"/>
        <w:right w:val="none" w:sz="0" w:space="0" w:color="auto"/>
      </w:divBdr>
      <w:divsChild>
        <w:div w:id="343899213">
          <w:marLeft w:val="0"/>
          <w:marRight w:val="0"/>
          <w:marTop w:val="120"/>
          <w:marBottom w:val="0"/>
          <w:divBdr>
            <w:top w:val="none" w:sz="0" w:space="0" w:color="auto"/>
            <w:left w:val="none" w:sz="0" w:space="0" w:color="auto"/>
            <w:bottom w:val="none" w:sz="0" w:space="0" w:color="auto"/>
            <w:right w:val="none" w:sz="0" w:space="0" w:color="auto"/>
          </w:divBdr>
          <w:divsChild>
            <w:div w:id="846821598">
              <w:marLeft w:val="0"/>
              <w:marRight w:val="0"/>
              <w:marTop w:val="0"/>
              <w:marBottom w:val="0"/>
              <w:divBdr>
                <w:top w:val="none" w:sz="0" w:space="0" w:color="auto"/>
                <w:left w:val="none" w:sz="0" w:space="0" w:color="auto"/>
                <w:bottom w:val="none" w:sz="0" w:space="0" w:color="auto"/>
                <w:right w:val="none" w:sz="0" w:space="0" w:color="auto"/>
              </w:divBdr>
            </w:div>
            <w:div w:id="358746483">
              <w:marLeft w:val="0"/>
              <w:marRight w:val="0"/>
              <w:marTop w:val="0"/>
              <w:marBottom w:val="0"/>
              <w:divBdr>
                <w:top w:val="none" w:sz="0" w:space="0" w:color="auto"/>
                <w:left w:val="none" w:sz="0" w:space="0" w:color="auto"/>
                <w:bottom w:val="none" w:sz="0" w:space="0" w:color="auto"/>
                <w:right w:val="none" w:sz="0" w:space="0" w:color="auto"/>
              </w:divBdr>
            </w:div>
          </w:divsChild>
        </w:div>
        <w:div w:id="336540557">
          <w:marLeft w:val="0"/>
          <w:marRight w:val="0"/>
          <w:marTop w:val="120"/>
          <w:marBottom w:val="0"/>
          <w:divBdr>
            <w:top w:val="none" w:sz="0" w:space="0" w:color="auto"/>
            <w:left w:val="none" w:sz="0" w:space="0" w:color="auto"/>
            <w:bottom w:val="none" w:sz="0" w:space="0" w:color="auto"/>
            <w:right w:val="none" w:sz="0" w:space="0" w:color="auto"/>
          </w:divBdr>
          <w:divsChild>
            <w:div w:id="1132093901">
              <w:marLeft w:val="0"/>
              <w:marRight w:val="0"/>
              <w:marTop w:val="0"/>
              <w:marBottom w:val="0"/>
              <w:divBdr>
                <w:top w:val="none" w:sz="0" w:space="0" w:color="auto"/>
                <w:left w:val="none" w:sz="0" w:space="0" w:color="auto"/>
                <w:bottom w:val="none" w:sz="0" w:space="0" w:color="auto"/>
                <w:right w:val="none" w:sz="0" w:space="0" w:color="auto"/>
              </w:divBdr>
            </w:div>
            <w:div w:id="349331427">
              <w:marLeft w:val="0"/>
              <w:marRight w:val="0"/>
              <w:marTop w:val="0"/>
              <w:marBottom w:val="0"/>
              <w:divBdr>
                <w:top w:val="none" w:sz="0" w:space="0" w:color="auto"/>
                <w:left w:val="none" w:sz="0" w:space="0" w:color="auto"/>
                <w:bottom w:val="none" w:sz="0" w:space="0" w:color="auto"/>
                <w:right w:val="none" w:sz="0" w:space="0" w:color="auto"/>
              </w:divBdr>
            </w:div>
            <w:div w:id="745415643">
              <w:marLeft w:val="0"/>
              <w:marRight w:val="0"/>
              <w:marTop w:val="0"/>
              <w:marBottom w:val="0"/>
              <w:divBdr>
                <w:top w:val="none" w:sz="0" w:space="0" w:color="auto"/>
                <w:left w:val="none" w:sz="0" w:space="0" w:color="auto"/>
                <w:bottom w:val="none" w:sz="0" w:space="0" w:color="auto"/>
                <w:right w:val="none" w:sz="0" w:space="0" w:color="auto"/>
              </w:divBdr>
            </w:div>
            <w:div w:id="374736043">
              <w:marLeft w:val="0"/>
              <w:marRight w:val="0"/>
              <w:marTop w:val="0"/>
              <w:marBottom w:val="0"/>
              <w:divBdr>
                <w:top w:val="none" w:sz="0" w:space="0" w:color="auto"/>
                <w:left w:val="none" w:sz="0" w:space="0" w:color="auto"/>
                <w:bottom w:val="none" w:sz="0" w:space="0" w:color="auto"/>
                <w:right w:val="none" w:sz="0" w:space="0" w:color="auto"/>
              </w:divBdr>
            </w:div>
          </w:divsChild>
        </w:div>
        <w:div w:id="1643345599">
          <w:marLeft w:val="0"/>
          <w:marRight w:val="0"/>
          <w:marTop w:val="120"/>
          <w:marBottom w:val="0"/>
          <w:divBdr>
            <w:top w:val="none" w:sz="0" w:space="0" w:color="auto"/>
            <w:left w:val="none" w:sz="0" w:space="0" w:color="auto"/>
            <w:bottom w:val="none" w:sz="0" w:space="0" w:color="auto"/>
            <w:right w:val="none" w:sz="0" w:space="0" w:color="auto"/>
          </w:divBdr>
          <w:divsChild>
            <w:div w:id="919021954">
              <w:marLeft w:val="0"/>
              <w:marRight w:val="0"/>
              <w:marTop w:val="0"/>
              <w:marBottom w:val="0"/>
              <w:divBdr>
                <w:top w:val="none" w:sz="0" w:space="0" w:color="auto"/>
                <w:left w:val="none" w:sz="0" w:space="0" w:color="auto"/>
                <w:bottom w:val="none" w:sz="0" w:space="0" w:color="auto"/>
                <w:right w:val="none" w:sz="0" w:space="0" w:color="auto"/>
              </w:divBdr>
            </w:div>
          </w:divsChild>
        </w:div>
        <w:div w:id="970356006">
          <w:marLeft w:val="0"/>
          <w:marRight w:val="0"/>
          <w:marTop w:val="120"/>
          <w:marBottom w:val="0"/>
          <w:divBdr>
            <w:top w:val="none" w:sz="0" w:space="0" w:color="auto"/>
            <w:left w:val="none" w:sz="0" w:space="0" w:color="auto"/>
            <w:bottom w:val="none" w:sz="0" w:space="0" w:color="auto"/>
            <w:right w:val="none" w:sz="0" w:space="0" w:color="auto"/>
          </w:divBdr>
          <w:divsChild>
            <w:div w:id="399139381">
              <w:marLeft w:val="0"/>
              <w:marRight w:val="0"/>
              <w:marTop w:val="0"/>
              <w:marBottom w:val="0"/>
              <w:divBdr>
                <w:top w:val="none" w:sz="0" w:space="0" w:color="auto"/>
                <w:left w:val="none" w:sz="0" w:space="0" w:color="auto"/>
                <w:bottom w:val="none" w:sz="0" w:space="0" w:color="auto"/>
                <w:right w:val="none" w:sz="0" w:space="0" w:color="auto"/>
              </w:divBdr>
            </w:div>
          </w:divsChild>
        </w:div>
        <w:div w:id="192546655">
          <w:marLeft w:val="0"/>
          <w:marRight w:val="0"/>
          <w:marTop w:val="120"/>
          <w:marBottom w:val="0"/>
          <w:divBdr>
            <w:top w:val="none" w:sz="0" w:space="0" w:color="auto"/>
            <w:left w:val="none" w:sz="0" w:space="0" w:color="auto"/>
            <w:bottom w:val="none" w:sz="0" w:space="0" w:color="auto"/>
            <w:right w:val="none" w:sz="0" w:space="0" w:color="auto"/>
          </w:divBdr>
          <w:divsChild>
            <w:div w:id="15573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4503">
      <w:bodyDiv w:val="1"/>
      <w:marLeft w:val="0"/>
      <w:marRight w:val="0"/>
      <w:marTop w:val="0"/>
      <w:marBottom w:val="0"/>
      <w:divBdr>
        <w:top w:val="none" w:sz="0" w:space="0" w:color="auto"/>
        <w:left w:val="none" w:sz="0" w:space="0" w:color="auto"/>
        <w:bottom w:val="none" w:sz="0" w:space="0" w:color="auto"/>
        <w:right w:val="none" w:sz="0" w:space="0" w:color="auto"/>
      </w:divBdr>
    </w:div>
    <w:div w:id="198751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levante-emv.com/comunitat-valenciana/2021/02/12/medidas-restricciones-comunidad-valenciana-coronavirus-valencia-34507803.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865</Words>
  <Characters>4763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ALFAZ DEL SOL 1 CP</dc:creator>
  <cp:keywords/>
  <dc:description/>
  <cp:lastModifiedBy>ALFAZ DEL SOL 1 CP</cp:lastModifiedBy>
  <cp:revision>12</cp:revision>
  <dcterms:created xsi:type="dcterms:W3CDTF">2021-02-12T09:31:00Z</dcterms:created>
  <dcterms:modified xsi:type="dcterms:W3CDTF">2021-02-12T10:43:00Z</dcterms:modified>
</cp:coreProperties>
</file>