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A6915" w14:textId="77777777" w:rsidR="00211612" w:rsidRPr="00247CDA" w:rsidRDefault="00211612" w:rsidP="00211612">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49DEC775" wp14:editId="0296AC39">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247CDA">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6959BC94" wp14:editId="32A46A9C">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247CDA">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NYHETSBREV/BOLETÍN/ NEWSLETTER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by</w:t>
      </w:r>
      <w:proofErr w:type="spellEnd"/>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Sissel</w:t>
      </w:r>
      <w:proofErr w:type="spellEnd"/>
    </w:p>
    <w:p w14:paraId="6B39AE9D" w14:textId="3718E97F" w:rsidR="00E44F26" w:rsidRPr="00DF5B99" w:rsidRDefault="00211612" w:rsidP="00DF5B99">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COMUNIDAD DE PROPIETARIOS ALFAZ DEL SOL 1</w:t>
      </w:r>
    </w:p>
    <w:p w14:paraId="3B6200FA" w14:textId="77777777" w:rsidR="008E3A2D" w:rsidRPr="00DF5B99" w:rsidRDefault="008E3A2D" w:rsidP="00EA0F4A">
      <w:pPr>
        <w:pStyle w:val="Sinespaciado"/>
        <w:jc w:val="center"/>
        <w:rPr>
          <w:rFonts w:ascii="Open Sans" w:hAnsi="Open Sans" w:cs="Open Sans"/>
          <w:b/>
          <w:bCs/>
        </w:rPr>
      </w:pPr>
    </w:p>
    <w:p w14:paraId="314635C5" w14:textId="66619D95" w:rsidR="008E3A2D" w:rsidRPr="00DF5B99" w:rsidRDefault="008E3A2D" w:rsidP="00EA0F4A">
      <w:pPr>
        <w:pStyle w:val="Sinespaciado"/>
        <w:jc w:val="center"/>
        <w:rPr>
          <w:rFonts w:ascii="Open Sans" w:hAnsi="Open Sans" w:cs="Open Sans"/>
          <w:b/>
          <w:bCs/>
          <w:u w:val="single"/>
          <w:lang w:val="nb-NO"/>
        </w:rPr>
      </w:pPr>
      <w:r w:rsidRPr="00EA0F4A">
        <w:rPr>
          <w:rFonts w:ascii="Open Sans" w:hAnsi="Open Sans" w:cs="Open Sans"/>
          <w:b/>
          <w:bCs/>
          <w:highlight w:val="green"/>
          <w:u w:val="single"/>
          <w:lang w:val="nb-NO"/>
        </w:rPr>
        <w:t>Miljømerke</w:t>
      </w:r>
      <w:r w:rsidR="001E2798" w:rsidRPr="00EA0F4A">
        <w:rPr>
          <w:rFonts w:ascii="Open Sans" w:hAnsi="Open Sans" w:cs="Open Sans"/>
          <w:b/>
          <w:bCs/>
          <w:highlight w:val="green"/>
          <w:u w:val="single"/>
          <w:lang w:val="nb-NO"/>
        </w:rPr>
        <w:t xml:space="preserve"> til bilen, obligatorisk når du skal kjøre i byer som har mer enn 50.000 innbyggere.</w:t>
      </w:r>
    </w:p>
    <w:p w14:paraId="2E5F3AE4" w14:textId="77777777" w:rsidR="00DF5B99" w:rsidRPr="001E2798" w:rsidRDefault="00DF5B99" w:rsidP="00DF5B99">
      <w:pPr>
        <w:pStyle w:val="Sinespaciado"/>
        <w:rPr>
          <w:rFonts w:ascii="Open Sans" w:hAnsi="Open Sans" w:cs="Open Sans"/>
          <w:b/>
          <w:bCs/>
          <w:sz w:val="24"/>
          <w:szCs w:val="24"/>
          <w:u w:val="single"/>
          <w:lang w:val="nb-NO"/>
        </w:rPr>
      </w:pPr>
    </w:p>
    <w:p w14:paraId="6D89873A" w14:textId="77777777"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Miljømerket er en måte å klassifisere kjøretøy basert på deres energieffektivitet, og tar hensyn til deres miljøpåvirkning.</w:t>
      </w:r>
    </w:p>
    <w:p w14:paraId="6B7D4B6A" w14:textId="77777777" w:rsidR="008E3A2D" w:rsidRPr="001E2798" w:rsidRDefault="008E3A2D" w:rsidP="008E3A2D">
      <w:pPr>
        <w:pStyle w:val="Sinespaciado"/>
        <w:rPr>
          <w:rFonts w:ascii="Open Sans" w:hAnsi="Open Sans" w:cs="Open Sans"/>
          <w:lang w:val="nb-NO"/>
        </w:rPr>
      </w:pPr>
    </w:p>
    <w:p w14:paraId="17AC438E" w14:textId="4D7BCAD2"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Det er laget fire miljømerker basert på kjøretøyenes miljøpåvirkning :</w:t>
      </w:r>
    </w:p>
    <w:p w14:paraId="00D30ED5" w14:textId="77777777" w:rsidR="008E3A2D" w:rsidRPr="001E2798" w:rsidRDefault="008E3A2D" w:rsidP="008E3A2D">
      <w:pPr>
        <w:pStyle w:val="Sinespaciado"/>
        <w:rPr>
          <w:rFonts w:ascii="Open Sans" w:hAnsi="Open Sans" w:cs="Open Sans"/>
          <w:lang w:val="nb-NO"/>
        </w:rPr>
      </w:pPr>
    </w:p>
    <w:p w14:paraId="46A864DE" w14:textId="493B6A6B"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0 Utslipp:  Identifiserer de mest effektive kjøretøyene. De vil ha rett til denne etiketten batterielektrisk (BEV), utvidet rekkevidde elektrisk (REEV), plug-in hybrid elektrisk (PHEV) med en rekkevidde på 40 km eller brenselcellekjøretøyer.</w:t>
      </w:r>
    </w:p>
    <w:p w14:paraId="45328106" w14:textId="77777777" w:rsidR="008E3A2D" w:rsidRPr="001E2798" w:rsidRDefault="008E3A2D" w:rsidP="008E3A2D">
      <w:pPr>
        <w:pStyle w:val="Sinespaciado"/>
        <w:rPr>
          <w:rFonts w:ascii="Open Sans" w:hAnsi="Open Sans" w:cs="Open Sans"/>
          <w:lang w:val="nb-NO"/>
        </w:rPr>
      </w:pPr>
    </w:p>
    <w:p w14:paraId="3D8C9DFE" w14:textId="67688229"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 xml:space="preserve">Økomerke: Følgende i effektivitetstrinnet er for det meste hybridbiler, gass eller begge deler. </w:t>
      </w:r>
    </w:p>
    <w:p w14:paraId="5695F8CE" w14:textId="77777777" w:rsidR="008E3A2D" w:rsidRPr="001E2798" w:rsidRDefault="008E3A2D" w:rsidP="008E3A2D">
      <w:pPr>
        <w:pStyle w:val="Sinespaciado"/>
        <w:rPr>
          <w:rFonts w:ascii="Open Sans" w:hAnsi="Open Sans" w:cs="Open Sans"/>
          <w:lang w:val="nb-NO"/>
        </w:rPr>
      </w:pPr>
    </w:p>
    <w:p w14:paraId="5276E761" w14:textId="0DA4F10C"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Merke C, Grønn : Forbrenningskjøretøyer som overholder de siste EURO-utslippene. Personbiler og lette bensinvarebiler registrert fra januar 2006 og diesel fra september 2015 vil ha rett til dette merket. Kjøretøy med mer enn 8 seter, eksklusiv fører, og tunge kjøretøy, både bensin og diesel, registrert siden 2014.</w:t>
      </w:r>
    </w:p>
    <w:p w14:paraId="36974756" w14:textId="77777777" w:rsidR="008E3A2D" w:rsidRPr="001E2798" w:rsidRDefault="008E3A2D" w:rsidP="008E3A2D">
      <w:pPr>
        <w:pStyle w:val="Sinespaciado"/>
        <w:rPr>
          <w:rFonts w:ascii="Open Sans" w:hAnsi="Open Sans" w:cs="Open Sans"/>
          <w:lang w:val="nb-NO"/>
        </w:rPr>
      </w:pPr>
    </w:p>
    <w:p w14:paraId="64987293" w14:textId="2889385C"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Etikett B, gul : Forbrenningskjøretøyer som, selv om de ikke overholder de siste EURO-utslippsspesifikasjonene</w:t>
      </w:r>
      <w:r w:rsidR="001E2798" w:rsidRPr="001E2798">
        <w:rPr>
          <w:rFonts w:ascii="Open Sans" w:hAnsi="Open Sans" w:cs="Open Sans"/>
          <w:lang w:val="nb-NO"/>
        </w:rPr>
        <w:t>.</w:t>
      </w:r>
      <w:r w:rsidRPr="001E2798">
        <w:rPr>
          <w:rFonts w:ascii="Open Sans" w:hAnsi="Open Sans" w:cs="Open Sans"/>
          <w:lang w:val="nb-NO"/>
        </w:rPr>
        <w:t xml:space="preserve"> Personbiler og lette bensinvarebiler registrert siden 1. januar 2001 og diesel fra 2006 vil ha rett til dette merket. Kjøretøy med mer enn 8 seter og tunge kjøretøy, både bensin og diesel, registrert siden 2006.</w:t>
      </w:r>
    </w:p>
    <w:p w14:paraId="4770646B" w14:textId="77777777" w:rsidR="008E3A2D" w:rsidRPr="001E2798" w:rsidRDefault="008E3A2D" w:rsidP="008E3A2D">
      <w:pPr>
        <w:pStyle w:val="Sinespaciado"/>
        <w:rPr>
          <w:rFonts w:ascii="Open Sans" w:hAnsi="Open Sans" w:cs="Open Sans"/>
          <w:lang w:val="nb-NO"/>
        </w:rPr>
      </w:pPr>
    </w:p>
    <w:p w14:paraId="3DC92FBE" w14:textId="77777777"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Resten av kjøretøyene, de 50 % mest forurensende, har ikke rett til noen type merke da de ikke oppfyller kravene for å bli merket som et rent kjøretøy.</w:t>
      </w:r>
    </w:p>
    <w:p w14:paraId="2B225A4D" w14:textId="77777777" w:rsidR="008E3A2D" w:rsidRPr="001E2798" w:rsidRDefault="008E3A2D" w:rsidP="008E3A2D">
      <w:pPr>
        <w:pStyle w:val="Sinespaciado"/>
        <w:rPr>
          <w:rFonts w:ascii="Open Sans" w:hAnsi="Open Sans" w:cs="Open Sans"/>
          <w:lang w:val="nb-NO"/>
        </w:rPr>
      </w:pPr>
    </w:p>
    <w:p w14:paraId="5FEEF5F7" w14:textId="77777777"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Når det er verifisert at du har rett til et miljømerke, kan anskaffelse og kjøp av miljømerker gjøres gjennom:</w:t>
      </w:r>
    </w:p>
    <w:p w14:paraId="6D5EF532" w14:textId="77777777" w:rsidR="008E3A2D" w:rsidRPr="001E2798" w:rsidRDefault="008E3A2D" w:rsidP="008E3A2D">
      <w:pPr>
        <w:pStyle w:val="Sinespaciado"/>
        <w:rPr>
          <w:rFonts w:ascii="Open Sans" w:hAnsi="Open Sans" w:cs="Open Sans"/>
          <w:lang w:val="nb-NO"/>
        </w:rPr>
      </w:pPr>
      <w:r w:rsidRPr="00EA0F4A">
        <w:rPr>
          <w:rFonts w:ascii="Open Sans" w:hAnsi="Open Sans" w:cs="Open Sans"/>
          <w:highlight w:val="green"/>
          <w:lang w:val="nb-NO"/>
        </w:rPr>
        <w:t>Postkontor</w:t>
      </w:r>
    </w:p>
    <w:p w14:paraId="6EF171A7" w14:textId="3343E096" w:rsidR="008E3A2D" w:rsidRPr="001E2798" w:rsidRDefault="008E3A2D" w:rsidP="008E3A2D">
      <w:pPr>
        <w:pStyle w:val="Sinespaciado"/>
        <w:rPr>
          <w:rFonts w:ascii="Open Sans" w:hAnsi="Open Sans" w:cs="Open Sans"/>
          <w:lang w:val="nb-NO"/>
        </w:rPr>
      </w:pPr>
      <w:r w:rsidRPr="001E2798">
        <w:rPr>
          <w:rFonts w:ascii="Open Sans" w:hAnsi="Open Sans" w:cs="Open Sans"/>
          <w:lang w:val="nb-NO"/>
        </w:rPr>
        <w:t>Nettverk av verksteder fra den spanske konføderasjonen av verksteder (CETRAA) og andre nettverk av autoriserte verksteder</w:t>
      </w:r>
      <w:r w:rsidR="001E2798" w:rsidRPr="001E2798">
        <w:rPr>
          <w:rFonts w:ascii="Open Sans" w:hAnsi="Open Sans" w:cs="Open Sans"/>
          <w:lang w:val="nb-NO"/>
        </w:rPr>
        <w:t>.</w:t>
      </w:r>
    </w:p>
    <w:p w14:paraId="2650031F" w14:textId="34A0B148" w:rsidR="008E3A2D" w:rsidRDefault="008E3A2D" w:rsidP="00DF5B99">
      <w:pPr>
        <w:pStyle w:val="Sinespaciado"/>
        <w:rPr>
          <w:rFonts w:ascii="Open Sans" w:hAnsi="Open Sans" w:cs="Open Sans"/>
        </w:rPr>
      </w:pPr>
      <w:r w:rsidRPr="001E2798">
        <w:rPr>
          <w:rFonts w:ascii="Open Sans" w:hAnsi="Open Sans" w:cs="Open Sans"/>
        </w:rPr>
        <w:t xml:space="preserve">Administrative </w:t>
      </w:r>
      <w:proofErr w:type="spellStart"/>
      <w:r w:rsidR="001E2798" w:rsidRPr="001E2798">
        <w:rPr>
          <w:rFonts w:ascii="Open Sans" w:hAnsi="Open Sans" w:cs="Open Sans"/>
        </w:rPr>
        <w:t>kontor</w:t>
      </w:r>
      <w:proofErr w:type="spellEnd"/>
      <w:r w:rsidR="001E2798" w:rsidRPr="001E2798">
        <w:rPr>
          <w:rFonts w:ascii="Open Sans" w:hAnsi="Open Sans" w:cs="Open Sans"/>
        </w:rPr>
        <w:t xml:space="preserve"> (</w:t>
      </w:r>
      <w:proofErr w:type="spellStart"/>
      <w:r w:rsidR="001E2798" w:rsidRPr="001E2798">
        <w:rPr>
          <w:rFonts w:ascii="Open Sans" w:hAnsi="Open Sans" w:cs="Open Sans"/>
        </w:rPr>
        <w:t>Gestoria</w:t>
      </w:r>
      <w:proofErr w:type="spellEnd"/>
      <w:r w:rsidR="001E2798" w:rsidRPr="001E2798">
        <w:rPr>
          <w:rFonts w:ascii="Open Sans" w:hAnsi="Open Sans" w:cs="Open Sans"/>
        </w:rPr>
        <w:t xml:space="preserve"> </w:t>
      </w:r>
      <w:proofErr w:type="spellStart"/>
      <w:r w:rsidR="001E2798" w:rsidRPr="001E2798">
        <w:rPr>
          <w:rFonts w:ascii="Open Sans" w:hAnsi="Open Sans" w:cs="Open Sans"/>
        </w:rPr>
        <w:t>o.a</w:t>
      </w:r>
      <w:proofErr w:type="spellEnd"/>
      <w:r w:rsidR="00DF5B99">
        <w:rPr>
          <w:rFonts w:ascii="Open Sans" w:hAnsi="Open Sans" w:cs="Open Sans"/>
        </w:rPr>
        <w:t>)</w:t>
      </w:r>
    </w:p>
    <w:p w14:paraId="30B7C73D" w14:textId="77777777" w:rsidR="00DF5B99" w:rsidRPr="00DF5B99" w:rsidRDefault="00DF5B99" w:rsidP="00DF5B99">
      <w:pPr>
        <w:pStyle w:val="Sinespaciado"/>
        <w:rPr>
          <w:rFonts w:ascii="Open Sans" w:hAnsi="Open Sans" w:cs="Open Sans"/>
        </w:rPr>
      </w:pPr>
    </w:p>
    <w:p w14:paraId="2B12FF2A" w14:textId="5C3F895F" w:rsidR="00876B47" w:rsidRPr="00DF5B99" w:rsidRDefault="00876B47" w:rsidP="00EA0F4A">
      <w:pPr>
        <w:pStyle w:val="Sinespaciado"/>
        <w:jc w:val="center"/>
        <w:rPr>
          <w:rFonts w:ascii="Open Sans" w:hAnsi="Open Sans" w:cs="Open Sans"/>
          <w:b/>
          <w:bCs/>
          <w:u w:val="single"/>
        </w:rPr>
      </w:pPr>
      <w:r w:rsidRPr="00EA0F4A">
        <w:rPr>
          <w:rFonts w:ascii="Open Sans" w:hAnsi="Open Sans" w:cs="Open Sans"/>
          <w:b/>
          <w:bCs/>
          <w:highlight w:val="yellow"/>
          <w:u w:val="single"/>
        </w:rPr>
        <w:lastRenderedPageBreak/>
        <w:t>Distintivo ambiental</w:t>
      </w:r>
      <w:r w:rsidR="001E2798" w:rsidRPr="00EA0F4A">
        <w:rPr>
          <w:rFonts w:ascii="Open Sans" w:hAnsi="Open Sans" w:cs="Open Sans"/>
          <w:b/>
          <w:bCs/>
          <w:highlight w:val="yellow"/>
          <w:u w:val="single"/>
        </w:rPr>
        <w:t xml:space="preserve"> obligatorio en ciudades con </w:t>
      </w:r>
      <w:proofErr w:type="spellStart"/>
      <w:r w:rsidR="001E2798" w:rsidRPr="00EA0F4A">
        <w:rPr>
          <w:rFonts w:ascii="Open Sans" w:hAnsi="Open Sans" w:cs="Open Sans"/>
          <w:b/>
          <w:bCs/>
          <w:highlight w:val="yellow"/>
          <w:u w:val="single"/>
        </w:rPr>
        <w:t>mas</w:t>
      </w:r>
      <w:proofErr w:type="spellEnd"/>
      <w:r w:rsidR="001E2798" w:rsidRPr="00EA0F4A">
        <w:rPr>
          <w:rFonts w:ascii="Open Sans" w:hAnsi="Open Sans" w:cs="Open Sans"/>
          <w:b/>
          <w:bCs/>
          <w:highlight w:val="yellow"/>
          <w:u w:val="single"/>
        </w:rPr>
        <w:t xml:space="preserve"> de 50.000 habitantes.</w:t>
      </w:r>
    </w:p>
    <w:p w14:paraId="2D46BB58" w14:textId="77777777" w:rsidR="001E2798" w:rsidRPr="001E2798" w:rsidRDefault="001E2798" w:rsidP="008E3A2D">
      <w:pPr>
        <w:pStyle w:val="Sinespaciado"/>
        <w:rPr>
          <w:rFonts w:ascii="Open Sans" w:hAnsi="Open Sans" w:cs="Open Sans"/>
          <w:b/>
          <w:bCs/>
          <w:sz w:val="24"/>
          <w:szCs w:val="24"/>
          <w:u w:val="single"/>
        </w:rPr>
      </w:pPr>
    </w:p>
    <w:p w14:paraId="12D3C148" w14:textId="77777777" w:rsidR="00876B47" w:rsidRPr="001E2798" w:rsidRDefault="00876B47" w:rsidP="008E3A2D">
      <w:pPr>
        <w:pStyle w:val="Sinespaciado"/>
        <w:rPr>
          <w:rFonts w:ascii="Open Sans" w:hAnsi="Open Sans" w:cs="Open Sans"/>
        </w:rPr>
      </w:pPr>
      <w:r w:rsidRPr="001E2798">
        <w:rPr>
          <w:rFonts w:ascii="Open Sans" w:hAnsi="Open Sans" w:cs="Open Sans"/>
        </w:rPr>
        <w:t>El distintivo ambiental es una manera de clasificar los vehículos en función de su eficiencia energética, teniendo en cuenta el impacto medioambiental de los mismos.</w:t>
      </w:r>
    </w:p>
    <w:p w14:paraId="56352BE0" w14:textId="77777777" w:rsidR="00211612" w:rsidRPr="001E2798" w:rsidRDefault="00211612" w:rsidP="008E3A2D">
      <w:pPr>
        <w:pStyle w:val="Sinespaciado"/>
        <w:rPr>
          <w:rFonts w:ascii="Open Sans" w:hAnsi="Open Sans" w:cs="Open Sans"/>
        </w:rPr>
      </w:pPr>
    </w:p>
    <w:p w14:paraId="250D107F" w14:textId="261FA298" w:rsidR="00876B47" w:rsidRPr="001E2798" w:rsidRDefault="00876B47" w:rsidP="008E3A2D">
      <w:pPr>
        <w:pStyle w:val="Sinespaciado"/>
        <w:rPr>
          <w:rFonts w:ascii="Open Sans" w:hAnsi="Open Sans" w:cs="Open Sans"/>
        </w:rPr>
      </w:pPr>
      <w:r w:rsidRPr="001E2798">
        <w:rPr>
          <w:rFonts w:ascii="Open Sans" w:hAnsi="Open Sans" w:cs="Open Sans"/>
        </w:rPr>
        <w:t>Existen cuatro los distintivos ambientales creados en función del impacto medioambiental de los vehículos y los mismos</w:t>
      </w:r>
      <w:r w:rsidR="008E3A2D" w:rsidRPr="001E2798">
        <w:rPr>
          <w:rFonts w:ascii="Open Sans" w:hAnsi="Open Sans" w:cs="Open Sans"/>
        </w:rPr>
        <w:t>:</w:t>
      </w:r>
    </w:p>
    <w:p w14:paraId="633ADAF6" w14:textId="77777777" w:rsidR="008E3A2D" w:rsidRPr="001E2798" w:rsidRDefault="008E3A2D" w:rsidP="008E3A2D">
      <w:pPr>
        <w:pStyle w:val="Sinespaciado"/>
        <w:rPr>
          <w:rFonts w:ascii="Open Sans" w:hAnsi="Open Sans" w:cs="Open Sans"/>
        </w:rPr>
      </w:pPr>
    </w:p>
    <w:p w14:paraId="013E9176" w14:textId="77777777" w:rsidR="00876B47" w:rsidRPr="001E2798" w:rsidRDefault="00000000" w:rsidP="008E3A2D">
      <w:pPr>
        <w:pStyle w:val="Sinespaciado"/>
        <w:rPr>
          <w:rFonts w:ascii="Open Sans" w:hAnsi="Open Sans" w:cs="Open Sans"/>
        </w:rPr>
      </w:pPr>
      <w:hyperlink r:id="rId7" w:tgtFrame="_blank" w:history="1">
        <w:r w:rsidR="00876B47" w:rsidRPr="001E2798">
          <w:rPr>
            <w:rFonts w:ascii="Open Sans" w:hAnsi="Open Sans" w:cs="Open Sans"/>
          </w:rPr>
          <w:t>Etiqueta 0 emisiones, Azul</w:t>
        </w:r>
      </w:hyperlink>
      <w:r w:rsidR="00876B47" w:rsidRPr="001E2798">
        <w:rPr>
          <w:rFonts w:ascii="Open Sans" w:hAnsi="Open Sans" w:cs="Open Sans"/>
        </w:rPr>
        <w:t> </w:t>
      </w:r>
      <w:hyperlink r:id="rId8" w:history="1">
        <w:r w:rsidR="00876B47" w:rsidRPr="001E2798">
          <w:rPr>
            <w:rFonts w:ascii="Open Sans" w:hAnsi="Open Sans" w:cs="Open Sans"/>
          </w:rPr>
          <w:t>Ayuda</w:t>
        </w:r>
      </w:hyperlink>
      <w:r w:rsidR="00876B47" w:rsidRPr="001E2798">
        <w:rPr>
          <w:rFonts w:ascii="Open Sans" w:hAnsi="Open Sans" w:cs="Open Sans"/>
        </w:rPr>
        <w:t>: Identifica a los vehículos más eficientes. Tendrán derecho a esta etiqueta eléctricos de batería (BEV) , eléctricos de autonomía extendida (REEV), eléctricos híbridos enchufables (PHEV) con una autonomía de 40 km o vehículos de pila de combustible.</w:t>
      </w:r>
      <w:r w:rsidR="00876B47" w:rsidRPr="001E2798">
        <w:rPr>
          <w:rFonts w:ascii="Open Sans" w:hAnsi="Open Sans" w:cs="Open Sans"/>
        </w:rPr>
        <w:br/>
      </w:r>
    </w:p>
    <w:p w14:paraId="585F0D9E" w14:textId="77777777" w:rsidR="00876B47" w:rsidRPr="001E2798" w:rsidRDefault="00000000" w:rsidP="008E3A2D">
      <w:pPr>
        <w:pStyle w:val="Sinespaciado"/>
        <w:rPr>
          <w:rFonts w:ascii="Open Sans" w:hAnsi="Open Sans" w:cs="Open Sans"/>
        </w:rPr>
      </w:pPr>
      <w:hyperlink r:id="rId9" w:tgtFrame="_blank" w:history="1">
        <w:r w:rsidR="00876B47" w:rsidRPr="001E2798">
          <w:rPr>
            <w:rFonts w:ascii="Open Sans" w:hAnsi="Open Sans" w:cs="Open Sans"/>
          </w:rPr>
          <w:t>Etiqueta Eco</w:t>
        </w:r>
      </w:hyperlink>
      <w:r w:rsidR="00876B47" w:rsidRPr="001E2798">
        <w:rPr>
          <w:rFonts w:ascii="Open Sans" w:hAnsi="Open Sans" w:cs="Open Sans"/>
        </w:rPr>
        <w:t> </w:t>
      </w:r>
      <w:hyperlink r:id="rId10" w:history="1">
        <w:r w:rsidR="00876B47" w:rsidRPr="001E2798">
          <w:rPr>
            <w:rFonts w:ascii="Open Sans" w:hAnsi="Open Sans" w:cs="Open Sans"/>
          </w:rPr>
          <w:t>Ayuda</w:t>
        </w:r>
      </w:hyperlink>
      <w:r w:rsidR="00876B47" w:rsidRPr="001E2798">
        <w:rPr>
          <w:rFonts w:ascii="Open Sans" w:hAnsi="Open Sans" w:cs="Open Sans"/>
        </w:rPr>
        <w:t>: Los siguientes en el escalón de eficiencia, se trata en su mayoría de vehículos híbridos, gas o ambos. Tendrán derecho a esta etiqueta eléctricos enchufables con autonomía inferior a 40 km, híbridos no enchufables (HEV), vehículos propulsados por gas natural y gas (GNC y GNL) o gas licuado del petróleo (GLP). Deben cumplir los criterios de la etiqueta C.</w:t>
      </w:r>
      <w:r w:rsidR="00876B47" w:rsidRPr="001E2798">
        <w:rPr>
          <w:rFonts w:ascii="Open Sans" w:hAnsi="Open Sans" w:cs="Open Sans"/>
        </w:rPr>
        <w:br/>
      </w:r>
    </w:p>
    <w:p w14:paraId="519A579E" w14:textId="77777777" w:rsidR="00876B47" w:rsidRPr="001E2798" w:rsidRDefault="00000000" w:rsidP="008E3A2D">
      <w:pPr>
        <w:pStyle w:val="Sinespaciado"/>
        <w:rPr>
          <w:rFonts w:ascii="Open Sans" w:hAnsi="Open Sans" w:cs="Open Sans"/>
        </w:rPr>
      </w:pPr>
      <w:hyperlink r:id="rId11" w:tgtFrame="_blank" w:history="1">
        <w:r w:rsidR="00876B47" w:rsidRPr="001E2798">
          <w:rPr>
            <w:rFonts w:ascii="Open Sans" w:hAnsi="Open Sans" w:cs="Open Sans"/>
          </w:rPr>
          <w:t>Etiqueta C, Verde</w:t>
        </w:r>
      </w:hyperlink>
      <w:r w:rsidR="00876B47" w:rsidRPr="001E2798">
        <w:rPr>
          <w:rFonts w:ascii="Open Sans" w:hAnsi="Open Sans" w:cs="Open Sans"/>
        </w:rPr>
        <w:t> </w:t>
      </w:r>
      <w:hyperlink r:id="rId12" w:history="1">
        <w:r w:rsidR="00876B47" w:rsidRPr="001E2798">
          <w:rPr>
            <w:rFonts w:ascii="Open Sans" w:hAnsi="Open Sans" w:cs="Open Sans"/>
          </w:rPr>
          <w:t>Ayuda</w:t>
        </w:r>
      </w:hyperlink>
      <w:r w:rsidR="00876B47" w:rsidRPr="001E2798">
        <w:rPr>
          <w:rFonts w:ascii="Open Sans" w:hAnsi="Open Sans" w:cs="Open Sans"/>
        </w:rPr>
        <w:t>: Vehículos de combustión interna que cumplen con las últimas emisiones EURO. Tendrán derecho a esta etiqueta turismos y furgonetas ligeras de gasolina matriculadas a partir de enero de 2006 y diésel a partir de septiembre de 2015. Vehículos de más de 8 plazas, excluido el conductor, y pesados tanto de gasolina como diésel, matriculados desde 2014.</w:t>
      </w:r>
      <w:r w:rsidR="00876B47" w:rsidRPr="001E2798">
        <w:rPr>
          <w:rFonts w:ascii="Open Sans" w:hAnsi="Open Sans" w:cs="Open Sans"/>
        </w:rPr>
        <w:br/>
      </w:r>
    </w:p>
    <w:p w14:paraId="292018F3" w14:textId="77777777" w:rsidR="00876B47" w:rsidRPr="001E2798" w:rsidRDefault="00000000" w:rsidP="008E3A2D">
      <w:pPr>
        <w:pStyle w:val="Sinespaciado"/>
        <w:rPr>
          <w:rFonts w:ascii="Open Sans" w:hAnsi="Open Sans" w:cs="Open Sans"/>
        </w:rPr>
      </w:pPr>
      <w:hyperlink r:id="rId13" w:tgtFrame="_blank" w:history="1">
        <w:r w:rsidR="00876B47" w:rsidRPr="001E2798">
          <w:rPr>
            <w:rFonts w:ascii="Open Sans" w:hAnsi="Open Sans" w:cs="Open Sans"/>
          </w:rPr>
          <w:t>Etiqueta B, Amarilla</w:t>
        </w:r>
      </w:hyperlink>
      <w:r w:rsidR="00876B47" w:rsidRPr="001E2798">
        <w:rPr>
          <w:rFonts w:ascii="Open Sans" w:hAnsi="Open Sans" w:cs="Open Sans"/>
        </w:rPr>
        <w:t> </w:t>
      </w:r>
      <w:hyperlink r:id="rId14" w:history="1">
        <w:r w:rsidR="00876B47" w:rsidRPr="001E2798">
          <w:rPr>
            <w:rFonts w:ascii="Open Sans" w:hAnsi="Open Sans" w:cs="Open Sans"/>
          </w:rPr>
          <w:t>Ayuda</w:t>
        </w:r>
      </w:hyperlink>
      <w:r w:rsidR="00876B47" w:rsidRPr="001E2798">
        <w:rPr>
          <w:rFonts w:ascii="Open Sans" w:hAnsi="Open Sans" w:cs="Open Sans"/>
        </w:rPr>
        <w:t>: Vehículos de combustión interna que si bien no cumplen con las últimas especificaciones de las emisiones EURO, sí que lo hacen con anteriores. Tendrán derecho a esta etiqueta turismos y furgonetas ligeras de gasolina matriculadas desde el 1 de enero de 2001 y diésel a partir de 2006. Vehículos de más de 8 plazas y pesados tanto de gasolina como diésel, matriculados desde 2006.</w:t>
      </w:r>
      <w:r w:rsidR="00876B47" w:rsidRPr="001E2798">
        <w:rPr>
          <w:rFonts w:ascii="Open Sans" w:hAnsi="Open Sans" w:cs="Open Sans"/>
        </w:rPr>
        <w:br/>
      </w:r>
    </w:p>
    <w:p w14:paraId="4F69DFDE" w14:textId="77777777" w:rsidR="00876B47" w:rsidRPr="001E2798" w:rsidRDefault="00876B47" w:rsidP="008E3A2D">
      <w:pPr>
        <w:pStyle w:val="Sinespaciado"/>
        <w:rPr>
          <w:rFonts w:ascii="Open Sans" w:hAnsi="Open Sans" w:cs="Open Sans"/>
        </w:rPr>
      </w:pPr>
      <w:r w:rsidRPr="001E2798">
        <w:rPr>
          <w:rFonts w:ascii="Open Sans" w:hAnsi="Open Sans" w:cs="Open Sans"/>
        </w:rPr>
        <w:t>El resto de los vehículos, el 50% más contaminante, no tiene derecho a ningún tipo de distintivo al no cumplir los requisitos para ser etiquetado como vehículo limpio.</w:t>
      </w:r>
    </w:p>
    <w:p w14:paraId="65266815" w14:textId="77777777" w:rsidR="00211612" w:rsidRPr="001E2798" w:rsidRDefault="00211612" w:rsidP="008E3A2D">
      <w:pPr>
        <w:pStyle w:val="Sinespaciado"/>
        <w:rPr>
          <w:rFonts w:ascii="Open Sans" w:hAnsi="Open Sans" w:cs="Open Sans"/>
        </w:rPr>
      </w:pPr>
    </w:p>
    <w:p w14:paraId="412BFE9C" w14:textId="77777777" w:rsidR="008E3A2D" w:rsidRPr="001E2798" w:rsidRDefault="008E3A2D" w:rsidP="008E3A2D">
      <w:pPr>
        <w:pStyle w:val="Sinespaciado"/>
        <w:rPr>
          <w:rFonts w:ascii="Open Sans" w:hAnsi="Open Sans" w:cs="Open Sans"/>
        </w:rPr>
      </w:pPr>
      <w:r w:rsidRPr="001E2798">
        <w:rPr>
          <w:rFonts w:ascii="Open Sans" w:hAnsi="Open Sans" w:cs="Open Sans"/>
        </w:rPr>
        <w:t>Una vez comprobado que tiene derecho a un distintivo ambiental, la adquisición y compra de los distintivos ambientales puede realizarse a través de:</w:t>
      </w:r>
    </w:p>
    <w:p w14:paraId="4FD38215" w14:textId="77777777" w:rsidR="008E3A2D" w:rsidRPr="001E2798" w:rsidRDefault="008E3A2D" w:rsidP="008E3A2D">
      <w:pPr>
        <w:pStyle w:val="Sinespaciado"/>
        <w:rPr>
          <w:rFonts w:ascii="Open Sans" w:hAnsi="Open Sans" w:cs="Open Sans"/>
        </w:rPr>
      </w:pPr>
      <w:r w:rsidRPr="00EA0F4A">
        <w:rPr>
          <w:rFonts w:ascii="Open Sans" w:hAnsi="Open Sans" w:cs="Open Sans"/>
          <w:highlight w:val="green"/>
        </w:rPr>
        <w:t>Oficinas de Correos</w:t>
      </w:r>
    </w:p>
    <w:p w14:paraId="0032508D" w14:textId="77777777" w:rsidR="008E3A2D" w:rsidRPr="001E2798" w:rsidRDefault="008E3A2D" w:rsidP="008E3A2D">
      <w:pPr>
        <w:pStyle w:val="Sinespaciado"/>
        <w:rPr>
          <w:rFonts w:ascii="Open Sans" w:hAnsi="Open Sans" w:cs="Open Sans"/>
        </w:rPr>
      </w:pPr>
      <w:r w:rsidRPr="001E2798">
        <w:rPr>
          <w:rFonts w:ascii="Open Sans" w:hAnsi="Open Sans" w:cs="Open Sans"/>
        </w:rPr>
        <w:t>Red de talleres de la Confederación Española de talleres (CETRAA) y otras redes de talleres autorizados</w:t>
      </w:r>
    </w:p>
    <w:p w14:paraId="2548DA6F" w14:textId="77777777" w:rsidR="008E3A2D" w:rsidRDefault="008E3A2D" w:rsidP="008E3A2D">
      <w:pPr>
        <w:pStyle w:val="Sinespaciado"/>
        <w:rPr>
          <w:rFonts w:ascii="Open Sans" w:hAnsi="Open Sans" w:cs="Open Sans"/>
        </w:rPr>
      </w:pPr>
      <w:r w:rsidRPr="001E2798">
        <w:rPr>
          <w:rFonts w:ascii="Open Sans" w:hAnsi="Open Sans" w:cs="Open Sans"/>
        </w:rPr>
        <w:t>Gestores Administrativos</w:t>
      </w:r>
    </w:p>
    <w:p w14:paraId="1D4A92CB" w14:textId="77777777" w:rsidR="00DF5B99" w:rsidRDefault="00DF5B99" w:rsidP="008E3A2D">
      <w:pPr>
        <w:pStyle w:val="Sinespaciado"/>
        <w:rPr>
          <w:rFonts w:ascii="Open Sans" w:hAnsi="Open Sans" w:cs="Open Sans"/>
        </w:rPr>
      </w:pPr>
    </w:p>
    <w:p w14:paraId="60170EAE" w14:textId="77777777" w:rsidR="00DF5B99" w:rsidRDefault="00DF5B99" w:rsidP="008E3A2D">
      <w:pPr>
        <w:pStyle w:val="Sinespaciado"/>
        <w:rPr>
          <w:rFonts w:ascii="Open Sans" w:hAnsi="Open Sans" w:cs="Open Sans"/>
        </w:rPr>
      </w:pPr>
    </w:p>
    <w:p w14:paraId="2DDE6133" w14:textId="77777777" w:rsidR="00DF5B99" w:rsidRPr="001E2798" w:rsidRDefault="00DF5B99" w:rsidP="008E3A2D">
      <w:pPr>
        <w:pStyle w:val="Sinespaciado"/>
        <w:rPr>
          <w:rFonts w:ascii="Open Sans" w:hAnsi="Open Sans" w:cs="Open Sans"/>
        </w:rPr>
      </w:pPr>
    </w:p>
    <w:p w14:paraId="036F4E78" w14:textId="77777777" w:rsidR="00211612" w:rsidRPr="001E2798" w:rsidRDefault="00211612" w:rsidP="001E2798">
      <w:pPr>
        <w:pStyle w:val="Sinespaciado"/>
        <w:rPr>
          <w:rFonts w:ascii="Open Sans" w:hAnsi="Open Sans" w:cs="Open Sans"/>
        </w:rPr>
      </w:pPr>
    </w:p>
    <w:p w14:paraId="1402BC2A" w14:textId="490099CB" w:rsidR="001E2798" w:rsidRPr="00DF5B99" w:rsidRDefault="001E2798" w:rsidP="00EA0F4A">
      <w:pPr>
        <w:pStyle w:val="Sinespaciado"/>
        <w:jc w:val="center"/>
        <w:rPr>
          <w:rFonts w:ascii="Open Sans" w:hAnsi="Open Sans" w:cs="Open Sans"/>
          <w:b/>
          <w:bCs/>
          <w:u w:val="single"/>
          <w:lang w:val="en-GB"/>
        </w:rPr>
      </w:pPr>
      <w:r w:rsidRPr="00EA0F4A">
        <w:rPr>
          <w:rFonts w:ascii="Open Sans" w:hAnsi="Open Sans" w:cs="Open Sans"/>
          <w:b/>
          <w:bCs/>
          <w:highlight w:val="green"/>
          <w:u w:val="single"/>
          <w:lang w:val="en-GB"/>
        </w:rPr>
        <w:lastRenderedPageBreak/>
        <w:t>Compulsory environmental label in cities with more than 50,000 inhabitants</w:t>
      </w:r>
      <w:r w:rsidRPr="00EA0F4A">
        <w:rPr>
          <w:rFonts w:ascii="Open Sans" w:hAnsi="Open Sans" w:cs="Open Sans"/>
          <w:b/>
          <w:bCs/>
          <w:highlight w:val="green"/>
          <w:u w:val="single"/>
          <w:lang w:val="en-GB"/>
        </w:rPr>
        <w:t>.</w:t>
      </w:r>
    </w:p>
    <w:p w14:paraId="1D719BD5" w14:textId="47F95ED0" w:rsidR="001E2798" w:rsidRPr="00DF5B99" w:rsidRDefault="001E2798" w:rsidP="001E2798">
      <w:pPr>
        <w:pStyle w:val="Sinespaciado"/>
        <w:rPr>
          <w:rFonts w:ascii="Open Sans" w:hAnsi="Open Sans" w:cs="Open Sans"/>
          <w:lang w:val="en-GB"/>
        </w:rPr>
      </w:pPr>
    </w:p>
    <w:p w14:paraId="00A1C3C9" w14:textId="4743ADE1" w:rsidR="001E2798" w:rsidRPr="001E2798" w:rsidRDefault="001E2798" w:rsidP="001E2798">
      <w:pPr>
        <w:pStyle w:val="Sinespaciado"/>
        <w:rPr>
          <w:rFonts w:ascii="Open Sans" w:hAnsi="Open Sans" w:cs="Open Sans"/>
        </w:rPr>
      </w:pP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Ecolabel</w:t>
      </w:r>
      <w:proofErr w:type="spellEnd"/>
      <w:r w:rsidRPr="001E2798">
        <w:rPr>
          <w:rFonts w:ascii="Open Sans" w:hAnsi="Open Sans" w:cs="Open Sans"/>
        </w:rPr>
        <w:t xml:space="preserve"> </w:t>
      </w:r>
      <w:proofErr w:type="spellStart"/>
      <w:r w:rsidRPr="001E2798">
        <w:rPr>
          <w:rFonts w:ascii="Open Sans" w:hAnsi="Open Sans" w:cs="Open Sans"/>
        </w:rPr>
        <w:t>is</w:t>
      </w:r>
      <w:proofErr w:type="spellEnd"/>
      <w:r w:rsidRPr="001E2798">
        <w:rPr>
          <w:rFonts w:ascii="Open Sans" w:hAnsi="Open Sans" w:cs="Open Sans"/>
        </w:rPr>
        <w:t xml:space="preserve"> a </w:t>
      </w:r>
      <w:proofErr w:type="spellStart"/>
      <w:r w:rsidRPr="001E2798">
        <w:rPr>
          <w:rFonts w:ascii="Open Sans" w:hAnsi="Open Sans" w:cs="Open Sans"/>
        </w:rPr>
        <w:t>way</w:t>
      </w:r>
      <w:proofErr w:type="spellEnd"/>
      <w:r w:rsidRPr="001E2798">
        <w:rPr>
          <w:rFonts w:ascii="Open Sans" w:hAnsi="Open Sans" w:cs="Open Sans"/>
        </w:rPr>
        <w:t xml:space="preserve"> </w:t>
      </w:r>
      <w:proofErr w:type="spellStart"/>
      <w:r w:rsidRPr="001E2798">
        <w:rPr>
          <w:rFonts w:ascii="Open Sans" w:hAnsi="Open Sans" w:cs="Open Sans"/>
        </w:rPr>
        <w:t>of</w:t>
      </w:r>
      <w:proofErr w:type="spellEnd"/>
      <w:r w:rsidRPr="001E2798">
        <w:rPr>
          <w:rFonts w:ascii="Open Sans" w:hAnsi="Open Sans" w:cs="Open Sans"/>
        </w:rPr>
        <w:t xml:space="preserve"> </w:t>
      </w:r>
      <w:proofErr w:type="spellStart"/>
      <w:r w:rsidRPr="001E2798">
        <w:rPr>
          <w:rFonts w:ascii="Open Sans" w:hAnsi="Open Sans" w:cs="Open Sans"/>
        </w:rPr>
        <w:t>classifying</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based</w:t>
      </w:r>
      <w:proofErr w:type="spellEnd"/>
      <w:r w:rsidRPr="001E2798">
        <w:rPr>
          <w:rFonts w:ascii="Open Sans" w:hAnsi="Open Sans" w:cs="Open Sans"/>
        </w:rPr>
        <w:t xml:space="preserve"> </w:t>
      </w:r>
      <w:proofErr w:type="spellStart"/>
      <w:r w:rsidRPr="001E2798">
        <w:rPr>
          <w:rFonts w:ascii="Open Sans" w:hAnsi="Open Sans" w:cs="Open Sans"/>
        </w:rPr>
        <w:t>on</w:t>
      </w:r>
      <w:proofErr w:type="spellEnd"/>
      <w:r w:rsidRPr="001E2798">
        <w:rPr>
          <w:rFonts w:ascii="Open Sans" w:hAnsi="Open Sans" w:cs="Open Sans"/>
        </w:rPr>
        <w:t xml:space="preserve"> </w:t>
      </w:r>
      <w:proofErr w:type="spellStart"/>
      <w:r w:rsidRPr="001E2798">
        <w:rPr>
          <w:rFonts w:ascii="Open Sans" w:hAnsi="Open Sans" w:cs="Open Sans"/>
        </w:rPr>
        <w:t>their</w:t>
      </w:r>
      <w:proofErr w:type="spellEnd"/>
      <w:r w:rsidRPr="001E2798">
        <w:rPr>
          <w:rFonts w:ascii="Open Sans" w:hAnsi="Open Sans" w:cs="Open Sans"/>
        </w:rPr>
        <w:t xml:space="preserve"> </w:t>
      </w:r>
      <w:proofErr w:type="spellStart"/>
      <w:r w:rsidRPr="001E2798">
        <w:rPr>
          <w:rFonts w:ascii="Open Sans" w:hAnsi="Open Sans" w:cs="Open Sans"/>
        </w:rPr>
        <w:t>energy</w:t>
      </w:r>
      <w:proofErr w:type="spellEnd"/>
      <w:r w:rsidRPr="001E2798">
        <w:rPr>
          <w:rFonts w:ascii="Open Sans" w:hAnsi="Open Sans" w:cs="Open Sans"/>
        </w:rPr>
        <w:t xml:space="preserve"> </w:t>
      </w:r>
      <w:proofErr w:type="spellStart"/>
      <w:r w:rsidRPr="001E2798">
        <w:rPr>
          <w:rFonts w:ascii="Open Sans" w:hAnsi="Open Sans" w:cs="Open Sans"/>
        </w:rPr>
        <w:t>efficiency</w:t>
      </w:r>
      <w:proofErr w:type="spellEnd"/>
      <w:r w:rsidRPr="001E2798">
        <w:rPr>
          <w:rFonts w:ascii="Open Sans" w:hAnsi="Open Sans" w:cs="Open Sans"/>
        </w:rPr>
        <w:t xml:space="preserve">, </w:t>
      </w:r>
      <w:proofErr w:type="spellStart"/>
      <w:r w:rsidRPr="001E2798">
        <w:rPr>
          <w:rFonts w:ascii="Open Sans" w:hAnsi="Open Sans" w:cs="Open Sans"/>
        </w:rPr>
        <w:t>taking</w:t>
      </w:r>
      <w:proofErr w:type="spellEnd"/>
      <w:r w:rsidRPr="001E2798">
        <w:rPr>
          <w:rFonts w:ascii="Open Sans" w:hAnsi="Open Sans" w:cs="Open Sans"/>
        </w:rPr>
        <w:t xml:space="preserve"> </w:t>
      </w:r>
      <w:proofErr w:type="spellStart"/>
      <w:r w:rsidRPr="001E2798">
        <w:rPr>
          <w:rFonts w:ascii="Open Sans" w:hAnsi="Open Sans" w:cs="Open Sans"/>
        </w:rPr>
        <w:t>into</w:t>
      </w:r>
      <w:proofErr w:type="spellEnd"/>
      <w:r w:rsidRPr="001E2798">
        <w:rPr>
          <w:rFonts w:ascii="Open Sans" w:hAnsi="Open Sans" w:cs="Open Sans"/>
        </w:rPr>
        <w:t xml:space="preserve"> </w:t>
      </w:r>
      <w:proofErr w:type="spellStart"/>
      <w:r w:rsidRPr="001E2798">
        <w:rPr>
          <w:rFonts w:ascii="Open Sans" w:hAnsi="Open Sans" w:cs="Open Sans"/>
        </w:rPr>
        <w:t>account</w:t>
      </w:r>
      <w:proofErr w:type="spellEnd"/>
      <w:r w:rsidRPr="001E2798">
        <w:rPr>
          <w:rFonts w:ascii="Open Sans" w:hAnsi="Open Sans" w:cs="Open Sans"/>
        </w:rPr>
        <w:t xml:space="preserve"> </w:t>
      </w:r>
      <w:proofErr w:type="spellStart"/>
      <w:r w:rsidRPr="001E2798">
        <w:rPr>
          <w:rFonts w:ascii="Open Sans" w:hAnsi="Open Sans" w:cs="Open Sans"/>
        </w:rPr>
        <w:t>their</w:t>
      </w:r>
      <w:proofErr w:type="spellEnd"/>
      <w:r w:rsidRPr="001E2798">
        <w:rPr>
          <w:rFonts w:ascii="Open Sans" w:hAnsi="Open Sans" w:cs="Open Sans"/>
        </w:rPr>
        <w:t xml:space="preserve"> </w:t>
      </w:r>
      <w:proofErr w:type="spellStart"/>
      <w:r w:rsidRPr="001E2798">
        <w:rPr>
          <w:rFonts w:ascii="Open Sans" w:hAnsi="Open Sans" w:cs="Open Sans"/>
        </w:rPr>
        <w:t>environmental</w:t>
      </w:r>
      <w:proofErr w:type="spellEnd"/>
      <w:r w:rsidRPr="001E2798">
        <w:rPr>
          <w:rFonts w:ascii="Open Sans" w:hAnsi="Open Sans" w:cs="Open Sans"/>
        </w:rPr>
        <w:t xml:space="preserve"> </w:t>
      </w:r>
      <w:proofErr w:type="spellStart"/>
      <w:r w:rsidRPr="001E2798">
        <w:rPr>
          <w:rFonts w:ascii="Open Sans" w:hAnsi="Open Sans" w:cs="Open Sans"/>
        </w:rPr>
        <w:t>impact</w:t>
      </w:r>
      <w:proofErr w:type="spellEnd"/>
      <w:r w:rsidRPr="001E2798">
        <w:rPr>
          <w:rFonts w:ascii="Open Sans" w:hAnsi="Open Sans" w:cs="Open Sans"/>
        </w:rPr>
        <w:t>.</w:t>
      </w:r>
    </w:p>
    <w:p w14:paraId="58E09D5B" w14:textId="77777777" w:rsidR="001E2798" w:rsidRPr="00DF5B99" w:rsidRDefault="001E2798" w:rsidP="001E2798">
      <w:pPr>
        <w:pStyle w:val="Sinespaciado"/>
        <w:rPr>
          <w:rFonts w:ascii="Open Sans" w:hAnsi="Open Sans" w:cs="Open Sans"/>
          <w:lang w:val="en-GB"/>
        </w:rPr>
      </w:pPr>
      <w:r w:rsidRPr="00DF5B99">
        <w:rPr>
          <w:rFonts w:ascii="Open Sans" w:hAnsi="Open Sans" w:cs="Open Sans"/>
          <w:lang w:val="en-GB"/>
        </w:rPr>
        <w:t>Four environmental labels have been created based on the vehicles' environmental impact:</w:t>
      </w:r>
    </w:p>
    <w:p w14:paraId="3C0193C3" w14:textId="77777777" w:rsidR="001E2798" w:rsidRPr="00DF5B99" w:rsidRDefault="001E2798" w:rsidP="001E2798">
      <w:pPr>
        <w:pStyle w:val="Sinespaciado"/>
        <w:rPr>
          <w:rFonts w:ascii="Open Sans" w:hAnsi="Open Sans" w:cs="Open Sans"/>
          <w:lang w:val="en-GB"/>
        </w:rPr>
      </w:pPr>
    </w:p>
    <w:p w14:paraId="238E6DC4" w14:textId="77777777" w:rsidR="001E2798" w:rsidRPr="001E2798" w:rsidRDefault="001E2798" w:rsidP="001E2798">
      <w:pPr>
        <w:pStyle w:val="Sinespaciado"/>
        <w:rPr>
          <w:rFonts w:ascii="Open Sans" w:hAnsi="Open Sans" w:cs="Open Sans"/>
        </w:rPr>
      </w:pPr>
      <w:r w:rsidRPr="001E2798">
        <w:rPr>
          <w:rFonts w:ascii="Open Sans" w:hAnsi="Open Sans" w:cs="Open Sans"/>
        </w:rPr>
        <w:t xml:space="preserve">0 </w:t>
      </w:r>
      <w:proofErr w:type="spellStart"/>
      <w:r w:rsidRPr="001E2798">
        <w:rPr>
          <w:rFonts w:ascii="Open Sans" w:hAnsi="Open Sans" w:cs="Open Sans"/>
        </w:rPr>
        <w:t>Emissions</w:t>
      </w:r>
      <w:proofErr w:type="spellEnd"/>
      <w:r w:rsidRPr="001E2798">
        <w:rPr>
          <w:rFonts w:ascii="Open Sans" w:hAnsi="Open Sans" w:cs="Open Sans"/>
        </w:rPr>
        <w:t xml:space="preserve">: </w:t>
      </w:r>
      <w:proofErr w:type="spellStart"/>
      <w:r w:rsidRPr="001E2798">
        <w:rPr>
          <w:rFonts w:ascii="Open Sans" w:hAnsi="Open Sans" w:cs="Open Sans"/>
        </w:rPr>
        <w:t>Identifies</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most</w:t>
      </w:r>
      <w:proofErr w:type="spellEnd"/>
      <w:r w:rsidRPr="001E2798">
        <w:rPr>
          <w:rFonts w:ascii="Open Sans" w:hAnsi="Open Sans" w:cs="Open Sans"/>
        </w:rPr>
        <w:t xml:space="preserve"> </w:t>
      </w:r>
      <w:proofErr w:type="spellStart"/>
      <w:r w:rsidRPr="001E2798">
        <w:rPr>
          <w:rFonts w:ascii="Open Sans" w:hAnsi="Open Sans" w:cs="Open Sans"/>
        </w:rPr>
        <w:t>efficient</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They</w:t>
      </w:r>
      <w:proofErr w:type="spellEnd"/>
      <w:r w:rsidRPr="001E2798">
        <w:rPr>
          <w:rFonts w:ascii="Open Sans" w:hAnsi="Open Sans" w:cs="Open Sans"/>
        </w:rPr>
        <w:t xml:space="preserve"> </w:t>
      </w:r>
      <w:proofErr w:type="spellStart"/>
      <w:r w:rsidRPr="001E2798">
        <w:rPr>
          <w:rFonts w:ascii="Open Sans" w:hAnsi="Open Sans" w:cs="Open Sans"/>
        </w:rPr>
        <w:t>will</w:t>
      </w:r>
      <w:proofErr w:type="spellEnd"/>
      <w:r w:rsidRPr="001E2798">
        <w:rPr>
          <w:rFonts w:ascii="Open Sans" w:hAnsi="Open Sans" w:cs="Open Sans"/>
        </w:rPr>
        <w:t xml:space="preserve"> be </w:t>
      </w:r>
      <w:proofErr w:type="spellStart"/>
      <w:r w:rsidRPr="001E2798">
        <w:rPr>
          <w:rFonts w:ascii="Open Sans" w:hAnsi="Open Sans" w:cs="Open Sans"/>
        </w:rPr>
        <w:t>entitled</w:t>
      </w:r>
      <w:proofErr w:type="spellEnd"/>
      <w:r w:rsidRPr="001E2798">
        <w:rPr>
          <w:rFonts w:ascii="Open Sans" w:hAnsi="Open Sans" w:cs="Open Sans"/>
        </w:rPr>
        <w:t xml:space="preserve"> </w:t>
      </w:r>
      <w:proofErr w:type="spellStart"/>
      <w:r w:rsidRPr="001E2798">
        <w:rPr>
          <w:rFonts w:ascii="Open Sans" w:hAnsi="Open Sans" w:cs="Open Sans"/>
        </w:rPr>
        <w:t>to</w:t>
      </w:r>
      <w:proofErr w:type="spellEnd"/>
      <w:r w:rsidRPr="001E2798">
        <w:rPr>
          <w:rFonts w:ascii="Open Sans" w:hAnsi="Open Sans" w:cs="Open Sans"/>
        </w:rPr>
        <w:t xml:space="preserve"> </w:t>
      </w:r>
      <w:proofErr w:type="spellStart"/>
      <w:r w:rsidRPr="001E2798">
        <w:rPr>
          <w:rFonts w:ascii="Open Sans" w:hAnsi="Open Sans" w:cs="Open Sans"/>
        </w:rPr>
        <w:t>this</w:t>
      </w:r>
      <w:proofErr w:type="spellEnd"/>
      <w:r w:rsidRPr="001E2798">
        <w:rPr>
          <w:rFonts w:ascii="Open Sans" w:hAnsi="Open Sans" w:cs="Open Sans"/>
        </w:rPr>
        <w:t xml:space="preserve"> </w:t>
      </w:r>
      <w:proofErr w:type="spellStart"/>
      <w:r w:rsidRPr="001E2798">
        <w:rPr>
          <w:rFonts w:ascii="Open Sans" w:hAnsi="Open Sans" w:cs="Open Sans"/>
        </w:rPr>
        <w:t>label</w:t>
      </w:r>
      <w:proofErr w:type="spellEnd"/>
      <w:r w:rsidRPr="001E2798">
        <w:rPr>
          <w:rFonts w:ascii="Open Sans" w:hAnsi="Open Sans" w:cs="Open Sans"/>
        </w:rPr>
        <w:t xml:space="preserve"> </w:t>
      </w:r>
      <w:proofErr w:type="spellStart"/>
      <w:r w:rsidRPr="001E2798">
        <w:rPr>
          <w:rFonts w:ascii="Open Sans" w:hAnsi="Open Sans" w:cs="Open Sans"/>
        </w:rPr>
        <w:t>battery</w:t>
      </w:r>
      <w:proofErr w:type="spellEnd"/>
      <w:r w:rsidRPr="001E2798">
        <w:rPr>
          <w:rFonts w:ascii="Open Sans" w:hAnsi="Open Sans" w:cs="Open Sans"/>
        </w:rPr>
        <w:t xml:space="preserve"> </w:t>
      </w:r>
      <w:proofErr w:type="spellStart"/>
      <w:r w:rsidRPr="001E2798">
        <w:rPr>
          <w:rFonts w:ascii="Open Sans" w:hAnsi="Open Sans" w:cs="Open Sans"/>
        </w:rPr>
        <w:t>electric</w:t>
      </w:r>
      <w:proofErr w:type="spellEnd"/>
      <w:r w:rsidRPr="001E2798">
        <w:rPr>
          <w:rFonts w:ascii="Open Sans" w:hAnsi="Open Sans" w:cs="Open Sans"/>
        </w:rPr>
        <w:t xml:space="preserve"> (BEV), extended </w:t>
      </w:r>
      <w:proofErr w:type="spellStart"/>
      <w:r w:rsidRPr="001E2798">
        <w:rPr>
          <w:rFonts w:ascii="Open Sans" w:hAnsi="Open Sans" w:cs="Open Sans"/>
        </w:rPr>
        <w:t>range</w:t>
      </w:r>
      <w:proofErr w:type="spellEnd"/>
      <w:r w:rsidRPr="001E2798">
        <w:rPr>
          <w:rFonts w:ascii="Open Sans" w:hAnsi="Open Sans" w:cs="Open Sans"/>
        </w:rPr>
        <w:t xml:space="preserve"> </w:t>
      </w:r>
      <w:proofErr w:type="spellStart"/>
      <w:r w:rsidRPr="001E2798">
        <w:rPr>
          <w:rFonts w:ascii="Open Sans" w:hAnsi="Open Sans" w:cs="Open Sans"/>
        </w:rPr>
        <w:t>electric</w:t>
      </w:r>
      <w:proofErr w:type="spellEnd"/>
      <w:r w:rsidRPr="001E2798">
        <w:rPr>
          <w:rFonts w:ascii="Open Sans" w:hAnsi="Open Sans" w:cs="Open Sans"/>
        </w:rPr>
        <w:t xml:space="preserve"> (REEV), </w:t>
      </w:r>
      <w:proofErr w:type="spellStart"/>
      <w:r w:rsidRPr="001E2798">
        <w:rPr>
          <w:rFonts w:ascii="Open Sans" w:hAnsi="Open Sans" w:cs="Open Sans"/>
        </w:rPr>
        <w:t>plug</w:t>
      </w:r>
      <w:proofErr w:type="spellEnd"/>
      <w:r w:rsidRPr="001E2798">
        <w:rPr>
          <w:rFonts w:ascii="Open Sans" w:hAnsi="Open Sans" w:cs="Open Sans"/>
        </w:rPr>
        <w:t xml:space="preserve">-in </w:t>
      </w:r>
      <w:proofErr w:type="spellStart"/>
      <w:r w:rsidRPr="001E2798">
        <w:rPr>
          <w:rFonts w:ascii="Open Sans" w:hAnsi="Open Sans" w:cs="Open Sans"/>
        </w:rPr>
        <w:t>hybrid</w:t>
      </w:r>
      <w:proofErr w:type="spellEnd"/>
      <w:r w:rsidRPr="001E2798">
        <w:rPr>
          <w:rFonts w:ascii="Open Sans" w:hAnsi="Open Sans" w:cs="Open Sans"/>
        </w:rPr>
        <w:t xml:space="preserve"> </w:t>
      </w:r>
      <w:proofErr w:type="spellStart"/>
      <w:r w:rsidRPr="001E2798">
        <w:rPr>
          <w:rFonts w:ascii="Open Sans" w:hAnsi="Open Sans" w:cs="Open Sans"/>
        </w:rPr>
        <w:t>electric</w:t>
      </w:r>
      <w:proofErr w:type="spellEnd"/>
      <w:r w:rsidRPr="001E2798">
        <w:rPr>
          <w:rFonts w:ascii="Open Sans" w:hAnsi="Open Sans" w:cs="Open Sans"/>
        </w:rPr>
        <w:t xml:space="preserve"> (PHEV) </w:t>
      </w:r>
      <w:proofErr w:type="spellStart"/>
      <w:r w:rsidRPr="001E2798">
        <w:rPr>
          <w:rFonts w:ascii="Open Sans" w:hAnsi="Open Sans" w:cs="Open Sans"/>
        </w:rPr>
        <w:t>with</w:t>
      </w:r>
      <w:proofErr w:type="spellEnd"/>
      <w:r w:rsidRPr="001E2798">
        <w:rPr>
          <w:rFonts w:ascii="Open Sans" w:hAnsi="Open Sans" w:cs="Open Sans"/>
        </w:rPr>
        <w:t xml:space="preserve"> a </w:t>
      </w:r>
      <w:proofErr w:type="spellStart"/>
      <w:r w:rsidRPr="001E2798">
        <w:rPr>
          <w:rFonts w:ascii="Open Sans" w:hAnsi="Open Sans" w:cs="Open Sans"/>
        </w:rPr>
        <w:t>range</w:t>
      </w:r>
      <w:proofErr w:type="spellEnd"/>
      <w:r w:rsidRPr="001E2798">
        <w:rPr>
          <w:rFonts w:ascii="Open Sans" w:hAnsi="Open Sans" w:cs="Open Sans"/>
        </w:rPr>
        <w:t xml:space="preserve"> </w:t>
      </w:r>
      <w:proofErr w:type="spellStart"/>
      <w:r w:rsidRPr="001E2798">
        <w:rPr>
          <w:rFonts w:ascii="Open Sans" w:hAnsi="Open Sans" w:cs="Open Sans"/>
        </w:rPr>
        <w:t>of</w:t>
      </w:r>
      <w:proofErr w:type="spellEnd"/>
      <w:r w:rsidRPr="001E2798">
        <w:rPr>
          <w:rFonts w:ascii="Open Sans" w:hAnsi="Open Sans" w:cs="Open Sans"/>
        </w:rPr>
        <w:t xml:space="preserve"> 40 km </w:t>
      </w:r>
      <w:proofErr w:type="spellStart"/>
      <w:r w:rsidRPr="001E2798">
        <w:rPr>
          <w:rFonts w:ascii="Open Sans" w:hAnsi="Open Sans" w:cs="Open Sans"/>
        </w:rPr>
        <w:t>or</w:t>
      </w:r>
      <w:proofErr w:type="spellEnd"/>
      <w:r w:rsidRPr="001E2798">
        <w:rPr>
          <w:rFonts w:ascii="Open Sans" w:hAnsi="Open Sans" w:cs="Open Sans"/>
        </w:rPr>
        <w:t xml:space="preserve"> fuel </w:t>
      </w:r>
      <w:proofErr w:type="spellStart"/>
      <w:r w:rsidRPr="001E2798">
        <w:rPr>
          <w:rFonts w:ascii="Open Sans" w:hAnsi="Open Sans" w:cs="Open Sans"/>
        </w:rPr>
        <w:t>cell</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w:t>
      </w:r>
    </w:p>
    <w:p w14:paraId="2A15CE72" w14:textId="77777777" w:rsidR="001E2798" w:rsidRPr="001E2798" w:rsidRDefault="001E2798" w:rsidP="001E2798">
      <w:pPr>
        <w:pStyle w:val="Sinespaciado"/>
        <w:rPr>
          <w:rFonts w:ascii="Open Sans" w:hAnsi="Open Sans" w:cs="Open Sans"/>
        </w:rPr>
      </w:pPr>
    </w:p>
    <w:p w14:paraId="219DC7E1" w14:textId="77777777" w:rsidR="001E2798" w:rsidRPr="001E2798" w:rsidRDefault="001E2798" w:rsidP="001E2798">
      <w:pPr>
        <w:pStyle w:val="Sinespaciado"/>
        <w:rPr>
          <w:rFonts w:ascii="Open Sans" w:hAnsi="Open Sans" w:cs="Open Sans"/>
        </w:rPr>
      </w:pPr>
      <w:proofErr w:type="spellStart"/>
      <w:r w:rsidRPr="001E2798">
        <w:rPr>
          <w:rFonts w:ascii="Open Sans" w:hAnsi="Open Sans" w:cs="Open Sans"/>
        </w:rPr>
        <w:t>Ecolabel</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following</w:t>
      </w:r>
      <w:proofErr w:type="spellEnd"/>
      <w:r w:rsidRPr="001E2798">
        <w:rPr>
          <w:rFonts w:ascii="Open Sans" w:hAnsi="Open Sans" w:cs="Open Sans"/>
        </w:rPr>
        <w:t xml:space="preserve"> in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efficiency</w:t>
      </w:r>
      <w:proofErr w:type="spellEnd"/>
      <w:r w:rsidRPr="001E2798">
        <w:rPr>
          <w:rFonts w:ascii="Open Sans" w:hAnsi="Open Sans" w:cs="Open Sans"/>
        </w:rPr>
        <w:t xml:space="preserve"> step are </w:t>
      </w:r>
      <w:proofErr w:type="spellStart"/>
      <w:r w:rsidRPr="001E2798">
        <w:rPr>
          <w:rFonts w:ascii="Open Sans" w:hAnsi="Open Sans" w:cs="Open Sans"/>
        </w:rPr>
        <w:t>mostly</w:t>
      </w:r>
      <w:proofErr w:type="spellEnd"/>
      <w:r w:rsidRPr="001E2798">
        <w:rPr>
          <w:rFonts w:ascii="Open Sans" w:hAnsi="Open Sans" w:cs="Open Sans"/>
        </w:rPr>
        <w:t xml:space="preserve"> </w:t>
      </w:r>
      <w:proofErr w:type="spellStart"/>
      <w:r w:rsidRPr="001E2798">
        <w:rPr>
          <w:rFonts w:ascii="Open Sans" w:hAnsi="Open Sans" w:cs="Open Sans"/>
        </w:rPr>
        <w:t>hybrid</w:t>
      </w:r>
      <w:proofErr w:type="spellEnd"/>
      <w:r w:rsidRPr="001E2798">
        <w:rPr>
          <w:rFonts w:ascii="Open Sans" w:hAnsi="Open Sans" w:cs="Open Sans"/>
        </w:rPr>
        <w:t xml:space="preserve"> cars, gas </w:t>
      </w:r>
      <w:proofErr w:type="spellStart"/>
      <w:r w:rsidRPr="001E2798">
        <w:rPr>
          <w:rFonts w:ascii="Open Sans" w:hAnsi="Open Sans" w:cs="Open Sans"/>
        </w:rPr>
        <w:t>or</w:t>
      </w:r>
      <w:proofErr w:type="spellEnd"/>
      <w:r w:rsidRPr="001E2798">
        <w:rPr>
          <w:rFonts w:ascii="Open Sans" w:hAnsi="Open Sans" w:cs="Open Sans"/>
        </w:rPr>
        <w:t xml:space="preserve"> </w:t>
      </w:r>
      <w:proofErr w:type="spellStart"/>
      <w:r w:rsidRPr="001E2798">
        <w:rPr>
          <w:rFonts w:ascii="Open Sans" w:hAnsi="Open Sans" w:cs="Open Sans"/>
        </w:rPr>
        <w:t>both</w:t>
      </w:r>
      <w:proofErr w:type="spellEnd"/>
      <w:r w:rsidRPr="001E2798">
        <w:rPr>
          <w:rFonts w:ascii="Open Sans" w:hAnsi="Open Sans" w:cs="Open Sans"/>
        </w:rPr>
        <w:t>.</w:t>
      </w:r>
    </w:p>
    <w:p w14:paraId="3D09BBC2" w14:textId="77777777" w:rsidR="001E2798" w:rsidRPr="001E2798" w:rsidRDefault="001E2798" w:rsidP="001E2798">
      <w:pPr>
        <w:pStyle w:val="Sinespaciado"/>
        <w:rPr>
          <w:rFonts w:ascii="Open Sans" w:hAnsi="Open Sans" w:cs="Open Sans"/>
        </w:rPr>
      </w:pPr>
    </w:p>
    <w:p w14:paraId="3974E415" w14:textId="77777777" w:rsidR="001E2798" w:rsidRPr="001E2798" w:rsidRDefault="001E2798" w:rsidP="001E2798">
      <w:pPr>
        <w:pStyle w:val="Sinespaciado"/>
        <w:rPr>
          <w:rFonts w:ascii="Open Sans" w:hAnsi="Open Sans" w:cs="Open Sans"/>
        </w:rPr>
      </w:pPr>
      <w:r w:rsidRPr="001E2798">
        <w:rPr>
          <w:rFonts w:ascii="Open Sans" w:hAnsi="Open Sans" w:cs="Open Sans"/>
        </w:rPr>
        <w:t xml:space="preserve">Brand C, Green : </w:t>
      </w:r>
      <w:proofErr w:type="spellStart"/>
      <w:r w:rsidRPr="001E2798">
        <w:rPr>
          <w:rFonts w:ascii="Open Sans" w:hAnsi="Open Sans" w:cs="Open Sans"/>
        </w:rPr>
        <w:t>Combustion</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that</w:t>
      </w:r>
      <w:proofErr w:type="spellEnd"/>
      <w:r w:rsidRPr="001E2798">
        <w:rPr>
          <w:rFonts w:ascii="Open Sans" w:hAnsi="Open Sans" w:cs="Open Sans"/>
        </w:rPr>
        <w:t xml:space="preserve"> </w:t>
      </w:r>
      <w:proofErr w:type="spellStart"/>
      <w:r w:rsidRPr="001E2798">
        <w:rPr>
          <w:rFonts w:ascii="Open Sans" w:hAnsi="Open Sans" w:cs="Open Sans"/>
        </w:rPr>
        <w:t>comply</w:t>
      </w:r>
      <w:proofErr w:type="spellEnd"/>
      <w:r w:rsidRPr="001E2798">
        <w:rPr>
          <w:rFonts w:ascii="Open Sans" w:hAnsi="Open Sans" w:cs="Open Sans"/>
        </w:rPr>
        <w:t xml:space="preserve"> </w:t>
      </w:r>
      <w:proofErr w:type="spellStart"/>
      <w:r w:rsidRPr="001E2798">
        <w:rPr>
          <w:rFonts w:ascii="Open Sans" w:hAnsi="Open Sans" w:cs="Open Sans"/>
        </w:rPr>
        <w:t>with</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latest</w:t>
      </w:r>
      <w:proofErr w:type="spellEnd"/>
      <w:r w:rsidRPr="001E2798">
        <w:rPr>
          <w:rFonts w:ascii="Open Sans" w:hAnsi="Open Sans" w:cs="Open Sans"/>
        </w:rPr>
        <w:t xml:space="preserve"> EURO </w:t>
      </w:r>
      <w:proofErr w:type="spellStart"/>
      <w:r w:rsidRPr="001E2798">
        <w:rPr>
          <w:rFonts w:ascii="Open Sans" w:hAnsi="Open Sans" w:cs="Open Sans"/>
        </w:rPr>
        <w:t>emissions</w:t>
      </w:r>
      <w:proofErr w:type="spellEnd"/>
      <w:r w:rsidRPr="001E2798">
        <w:rPr>
          <w:rFonts w:ascii="Open Sans" w:hAnsi="Open Sans" w:cs="Open Sans"/>
        </w:rPr>
        <w:t xml:space="preserve">. Passenger cars and light </w:t>
      </w:r>
      <w:proofErr w:type="spellStart"/>
      <w:r w:rsidRPr="001E2798">
        <w:rPr>
          <w:rFonts w:ascii="Open Sans" w:hAnsi="Open Sans" w:cs="Open Sans"/>
        </w:rPr>
        <w:t>petrol</w:t>
      </w:r>
      <w:proofErr w:type="spellEnd"/>
      <w:r w:rsidRPr="001E2798">
        <w:rPr>
          <w:rFonts w:ascii="Open Sans" w:hAnsi="Open Sans" w:cs="Open Sans"/>
        </w:rPr>
        <w:t xml:space="preserve"> </w:t>
      </w:r>
      <w:proofErr w:type="spellStart"/>
      <w:r w:rsidRPr="001E2798">
        <w:rPr>
          <w:rFonts w:ascii="Open Sans" w:hAnsi="Open Sans" w:cs="Open Sans"/>
        </w:rPr>
        <w:t>vans</w:t>
      </w:r>
      <w:proofErr w:type="spellEnd"/>
      <w:r w:rsidRPr="001E2798">
        <w:rPr>
          <w:rFonts w:ascii="Open Sans" w:hAnsi="Open Sans" w:cs="Open Sans"/>
        </w:rPr>
        <w:t xml:space="preserve"> </w:t>
      </w:r>
      <w:proofErr w:type="spellStart"/>
      <w:r w:rsidRPr="001E2798">
        <w:rPr>
          <w:rFonts w:ascii="Open Sans" w:hAnsi="Open Sans" w:cs="Open Sans"/>
        </w:rPr>
        <w:t>registered</w:t>
      </w:r>
      <w:proofErr w:type="spellEnd"/>
      <w:r w:rsidRPr="001E2798">
        <w:rPr>
          <w:rFonts w:ascii="Open Sans" w:hAnsi="Open Sans" w:cs="Open Sans"/>
        </w:rPr>
        <w:t xml:space="preserve"> </w:t>
      </w:r>
      <w:proofErr w:type="spellStart"/>
      <w:r w:rsidRPr="001E2798">
        <w:rPr>
          <w:rFonts w:ascii="Open Sans" w:hAnsi="Open Sans" w:cs="Open Sans"/>
        </w:rPr>
        <w:t>from</w:t>
      </w:r>
      <w:proofErr w:type="spellEnd"/>
      <w:r w:rsidRPr="001E2798">
        <w:rPr>
          <w:rFonts w:ascii="Open Sans" w:hAnsi="Open Sans" w:cs="Open Sans"/>
        </w:rPr>
        <w:t xml:space="preserve"> </w:t>
      </w:r>
      <w:proofErr w:type="spellStart"/>
      <w:r w:rsidRPr="001E2798">
        <w:rPr>
          <w:rFonts w:ascii="Open Sans" w:hAnsi="Open Sans" w:cs="Open Sans"/>
        </w:rPr>
        <w:t>January</w:t>
      </w:r>
      <w:proofErr w:type="spellEnd"/>
      <w:r w:rsidRPr="001E2798">
        <w:rPr>
          <w:rFonts w:ascii="Open Sans" w:hAnsi="Open Sans" w:cs="Open Sans"/>
        </w:rPr>
        <w:t xml:space="preserve"> 2006 and </w:t>
      </w:r>
      <w:proofErr w:type="spellStart"/>
      <w:r w:rsidRPr="001E2798">
        <w:rPr>
          <w:rFonts w:ascii="Open Sans" w:hAnsi="Open Sans" w:cs="Open Sans"/>
        </w:rPr>
        <w:t>diesel</w:t>
      </w:r>
      <w:proofErr w:type="spellEnd"/>
      <w:r w:rsidRPr="001E2798">
        <w:rPr>
          <w:rFonts w:ascii="Open Sans" w:hAnsi="Open Sans" w:cs="Open Sans"/>
        </w:rPr>
        <w:t xml:space="preserve"> </w:t>
      </w:r>
      <w:proofErr w:type="spellStart"/>
      <w:r w:rsidRPr="001E2798">
        <w:rPr>
          <w:rFonts w:ascii="Open Sans" w:hAnsi="Open Sans" w:cs="Open Sans"/>
        </w:rPr>
        <w:t>from</w:t>
      </w:r>
      <w:proofErr w:type="spellEnd"/>
      <w:r w:rsidRPr="001E2798">
        <w:rPr>
          <w:rFonts w:ascii="Open Sans" w:hAnsi="Open Sans" w:cs="Open Sans"/>
        </w:rPr>
        <w:t xml:space="preserve"> </w:t>
      </w:r>
      <w:proofErr w:type="spellStart"/>
      <w:r w:rsidRPr="001E2798">
        <w:rPr>
          <w:rFonts w:ascii="Open Sans" w:hAnsi="Open Sans" w:cs="Open Sans"/>
        </w:rPr>
        <w:t>September</w:t>
      </w:r>
      <w:proofErr w:type="spellEnd"/>
      <w:r w:rsidRPr="001E2798">
        <w:rPr>
          <w:rFonts w:ascii="Open Sans" w:hAnsi="Open Sans" w:cs="Open Sans"/>
        </w:rPr>
        <w:t xml:space="preserve"> 2015 </w:t>
      </w:r>
      <w:proofErr w:type="spellStart"/>
      <w:r w:rsidRPr="001E2798">
        <w:rPr>
          <w:rFonts w:ascii="Open Sans" w:hAnsi="Open Sans" w:cs="Open Sans"/>
        </w:rPr>
        <w:t>will</w:t>
      </w:r>
      <w:proofErr w:type="spellEnd"/>
      <w:r w:rsidRPr="001E2798">
        <w:rPr>
          <w:rFonts w:ascii="Open Sans" w:hAnsi="Open Sans" w:cs="Open Sans"/>
        </w:rPr>
        <w:t xml:space="preserve"> be </w:t>
      </w:r>
      <w:proofErr w:type="spellStart"/>
      <w:r w:rsidRPr="001E2798">
        <w:rPr>
          <w:rFonts w:ascii="Open Sans" w:hAnsi="Open Sans" w:cs="Open Sans"/>
        </w:rPr>
        <w:t>entitled</w:t>
      </w:r>
      <w:proofErr w:type="spellEnd"/>
      <w:r w:rsidRPr="001E2798">
        <w:rPr>
          <w:rFonts w:ascii="Open Sans" w:hAnsi="Open Sans" w:cs="Open Sans"/>
        </w:rPr>
        <w:t xml:space="preserve"> </w:t>
      </w:r>
      <w:proofErr w:type="spellStart"/>
      <w:r w:rsidRPr="001E2798">
        <w:rPr>
          <w:rFonts w:ascii="Open Sans" w:hAnsi="Open Sans" w:cs="Open Sans"/>
        </w:rPr>
        <w:t>to</w:t>
      </w:r>
      <w:proofErr w:type="spellEnd"/>
      <w:r w:rsidRPr="001E2798">
        <w:rPr>
          <w:rFonts w:ascii="Open Sans" w:hAnsi="Open Sans" w:cs="Open Sans"/>
        </w:rPr>
        <w:t xml:space="preserve"> </w:t>
      </w:r>
      <w:proofErr w:type="spellStart"/>
      <w:r w:rsidRPr="001E2798">
        <w:rPr>
          <w:rFonts w:ascii="Open Sans" w:hAnsi="Open Sans" w:cs="Open Sans"/>
        </w:rPr>
        <w:t>this</w:t>
      </w:r>
      <w:proofErr w:type="spellEnd"/>
      <w:r w:rsidRPr="001E2798">
        <w:rPr>
          <w:rFonts w:ascii="Open Sans" w:hAnsi="Open Sans" w:cs="Open Sans"/>
        </w:rPr>
        <w:t xml:space="preserve"> </w:t>
      </w:r>
      <w:proofErr w:type="spellStart"/>
      <w:r w:rsidRPr="001E2798">
        <w:rPr>
          <w:rFonts w:ascii="Open Sans" w:hAnsi="Open Sans" w:cs="Open Sans"/>
        </w:rPr>
        <w:t>mark</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with</w:t>
      </w:r>
      <w:proofErr w:type="spellEnd"/>
      <w:r w:rsidRPr="001E2798">
        <w:rPr>
          <w:rFonts w:ascii="Open Sans" w:hAnsi="Open Sans" w:cs="Open Sans"/>
        </w:rPr>
        <w:t xml:space="preserve"> more </w:t>
      </w:r>
      <w:proofErr w:type="spellStart"/>
      <w:r w:rsidRPr="001E2798">
        <w:rPr>
          <w:rFonts w:ascii="Open Sans" w:hAnsi="Open Sans" w:cs="Open Sans"/>
        </w:rPr>
        <w:t>than</w:t>
      </w:r>
      <w:proofErr w:type="spellEnd"/>
      <w:r w:rsidRPr="001E2798">
        <w:rPr>
          <w:rFonts w:ascii="Open Sans" w:hAnsi="Open Sans" w:cs="Open Sans"/>
        </w:rPr>
        <w:t xml:space="preserve"> 8 </w:t>
      </w:r>
      <w:proofErr w:type="spellStart"/>
      <w:r w:rsidRPr="001E2798">
        <w:rPr>
          <w:rFonts w:ascii="Open Sans" w:hAnsi="Open Sans" w:cs="Open Sans"/>
        </w:rPr>
        <w:t>seats</w:t>
      </w:r>
      <w:proofErr w:type="spellEnd"/>
      <w:r w:rsidRPr="001E2798">
        <w:rPr>
          <w:rFonts w:ascii="Open Sans" w:hAnsi="Open Sans" w:cs="Open Sans"/>
        </w:rPr>
        <w:t xml:space="preserve">, </w:t>
      </w:r>
      <w:proofErr w:type="spellStart"/>
      <w:r w:rsidRPr="001E2798">
        <w:rPr>
          <w:rFonts w:ascii="Open Sans" w:hAnsi="Open Sans" w:cs="Open Sans"/>
        </w:rPr>
        <w:t>excluding</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driver, and heavy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both</w:t>
      </w:r>
      <w:proofErr w:type="spellEnd"/>
      <w:r w:rsidRPr="001E2798">
        <w:rPr>
          <w:rFonts w:ascii="Open Sans" w:hAnsi="Open Sans" w:cs="Open Sans"/>
        </w:rPr>
        <w:t xml:space="preserve"> </w:t>
      </w:r>
      <w:proofErr w:type="spellStart"/>
      <w:r w:rsidRPr="001E2798">
        <w:rPr>
          <w:rFonts w:ascii="Open Sans" w:hAnsi="Open Sans" w:cs="Open Sans"/>
        </w:rPr>
        <w:t>petrol</w:t>
      </w:r>
      <w:proofErr w:type="spellEnd"/>
      <w:r w:rsidRPr="001E2798">
        <w:rPr>
          <w:rFonts w:ascii="Open Sans" w:hAnsi="Open Sans" w:cs="Open Sans"/>
        </w:rPr>
        <w:t xml:space="preserve"> and </w:t>
      </w:r>
      <w:proofErr w:type="spellStart"/>
      <w:r w:rsidRPr="001E2798">
        <w:rPr>
          <w:rFonts w:ascii="Open Sans" w:hAnsi="Open Sans" w:cs="Open Sans"/>
        </w:rPr>
        <w:t>diesel</w:t>
      </w:r>
      <w:proofErr w:type="spellEnd"/>
      <w:r w:rsidRPr="001E2798">
        <w:rPr>
          <w:rFonts w:ascii="Open Sans" w:hAnsi="Open Sans" w:cs="Open Sans"/>
        </w:rPr>
        <w:t xml:space="preserve">, </w:t>
      </w:r>
      <w:proofErr w:type="spellStart"/>
      <w:r w:rsidRPr="001E2798">
        <w:rPr>
          <w:rFonts w:ascii="Open Sans" w:hAnsi="Open Sans" w:cs="Open Sans"/>
        </w:rPr>
        <w:t>registered</w:t>
      </w:r>
      <w:proofErr w:type="spellEnd"/>
      <w:r w:rsidRPr="001E2798">
        <w:rPr>
          <w:rFonts w:ascii="Open Sans" w:hAnsi="Open Sans" w:cs="Open Sans"/>
        </w:rPr>
        <w:t xml:space="preserve"> </w:t>
      </w:r>
      <w:proofErr w:type="spellStart"/>
      <w:r w:rsidRPr="001E2798">
        <w:rPr>
          <w:rFonts w:ascii="Open Sans" w:hAnsi="Open Sans" w:cs="Open Sans"/>
        </w:rPr>
        <w:t>since</w:t>
      </w:r>
      <w:proofErr w:type="spellEnd"/>
      <w:r w:rsidRPr="001E2798">
        <w:rPr>
          <w:rFonts w:ascii="Open Sans" w:hAnsi="Open Sans" w:cs="Open Sans"/>
        </w:rPr>
        <w:t xml:space="preserve"> 2014.</w:t>
      </w:r>
    </w:p>
    <w:p w14:paraId="545ED4F7" w14:textId="77777777" w:rsidR="001E2798" w:rsidRPr="001E2798" w:rsidRDefault="001E2798" w:rsidP="001E2798">
      <w:pPr>
        <w:pStyle w:val="Sinespaciado"/>
        <w:rPr>
          <w:rFonts w:ascii="Open Sans" w:hAnsi="Open Sans" w:cs="Open Sans"/>
        </w:rPr>
      </w:pPr>
    </w:p>
    <w:p w14:paraId="551CF1AE" w14:textId="77777777" w:rsidR="001E2798" w:rsidRPr="001E2798" w:rsidRDefault="001E2798" w:rsidP="001E2798">
      <w:pPr>
        <w:pStyle w:val="Sinespaciado"/>
        <w:rPr>
          <w:rFonts w:ascii="Open Sans" w:hAnsi="Open Sans" w:cs="Open Sans"/>
        </w:rPr>
      </w:pPr>
      <w:proofErr w:type="spellStart"/>
      <w:r w:rsidRPr="001E2798">
        <w:rPr>
          <w:rFonts w:ascii="Open Sans" w:hAnsi="Open Sans" w:cs="Open Sans"/>
        </w:rPr>
        <w:t>Label</w:t>
      </w:r>
      <w:proofErr w:type="spellEnd"/>
      <w:r w:rsidRPr="001E2798">
        <w:rPr>
          <w:rFonts w:ascii="Open Sans" w:hAnsi="Open Sans" w:cs="Open Sans"/>
        </w:rPr>
        <w:t xml:space="preserve"> B, </w:t>
      </w:r>
      <w:proofErr w:type="spellStart"/>
      <w:r w:rsidRPr="001E2798">
        <w:rPr>
          <w:rFonts w:ascii="Open Sans" w:hAnsi="Open Sans" w:cs="Open Sans"/>
        </w:rPr>
        <w:t>yellow</w:t>
      </w:r>
      <w:proofErr w:type="spellEnd"/>
      <w:r w:rsidRPr="001E2798">
        <w:rPr>
          <w:rFonts w:ascii="Open Sans" w:hAnsi="Open Sans" w:cs="Open Sans"/>
        </w:rPr>
        <w:t xml:space="preserve"> : </w:t>
      </w:r>
      <w:proofErr w:type="spellStart"/>
      <w:r w:rsidRPr="001E2798">
        <w:rPr>
          <w:rFonts w:ascii="Open Sans" w:hAnsi="Open Sans" w:cs="Open Sans"/>
        </w:rPr>
        <w:t>Internal</w:t>
      </w:r>
      <w:proofErr w:type="spellEnd"/>
      <w:r w:rsidRPr="001E2798">
        <w:rPr>
          <w:rFonts w:ascii="Open Sans" w:hAnsi="Open Sans" w:cs="Open Sans"/>
        </w:rPr>
        <w:t xml:space="preserve"> </w:t>
      </w:r>
      <w:proofErr w:type="spellStart"/>
      <w:r w:rsidRPr="001E2798">
        <w:rPr>
          <w:rFonts w:ascii="Open Sans" w:hAnsi="Open Sans" w:cs="Open Sans"/>
        </w:rPr>
        <w:t>combustion</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which</w:t>
      </w:r>
      <w:proofErr w:type="spellEnd"/>
      <w:r w:rsidRPr="001E2798">
        <w:rPr>
          <w:rFonts w:ascii="Open Sans" w:hAnsi="Open Sans" w:cs="Open Sans"/>
        </w:rPr>
        <w:t xml:space="preserve">, </w:t>
      </w:r>
      <w:proofErr w:type="spellStart"/>
      <w:r w:rsidRPr="001E2798">
        <w:rPr>
          <w:rFonts w:ascii="Open Sans" w:hAnsi="Open Sans" w:cs="Open Sans"/>
        </w:rPr>
        <w:t>even</w:t>
      </w:r>
      <w:proofErr w:type="spellEnd"/>
      <w:r w:rsidRPr="001E2798">
        <w:rPr>
          <w:rFonts w:ascii="Open Sans" w:hAnsi="Open Sans" w:cs="Open Sans"/>
        </w:rPr>
        <w:t xml:space="preserve"> </w:t>
      </w:r>
      <w:proofErr w:type="spellStart"/>
      <w:r w:rsidRPr="001E2798">
        <w:rPr>
          <w:rFonts w:ascii="Open Sans" w:hAnsi="Open Sans" w:cs="Open Sans"/>
        </w:rPr>
        <w:t>if</w:t>
      </w:r>
      <w:proofErr w:type="spellEnd"/>
      <w:r w:rsidRPr="001E2798">
        <w:rPr>
          <w:rFonts w:ascii="Open Sans" w:hAnsi="Open Sans" w:cs="Open Sans"/>
        </w:rPr>
        <w:t xml:space="preserve"> </w:t>
      </w:r>
      <w:proofErr w:type="spellStart"/>
      <w:r w:rsidRPr="001E2798">
        <w:rPr>
          <w:rFonts w:ascii="Open Sans" w:hAnsi="Open Sans" w:cs="Open Sans"/>
        </w:rPr>
        <w:t>they</w:t>
      </w:r>
      <w:proofErr w:type="spellEnd"/>
      <w:r w:rsidRPr="001E2798">
        <w:rPr>
          <w:rFonts w:ascii="Open Sans" w:hAnsi="Open Sans" w:cs="Open Sans"/>
        </w:rPr>
        <w:t xml:space="preserve"> do </w:t>
      </w:r>
      <w:proofErr w:type="spellStart"/>
      <w:r w:rsidRPr="001E2798">
        <w:rPr>
          <w:rFonts w:ascii="Open Sans" w:hAnsi="Open Sans" w:cs="Open Sans"/>
        </w:rPr>
        <w:t>not</w:t>
      </w:r>
      <w:proofErr w:type="spellEnd"/>
      <w:r w:rsidRPr="001E2798">
        <w:rPr>
          <w:rFonts w:ascii="Open Sans" w:hAnsi="Open Sans" w:cs="Open Sans"/>
        </w:rPr>
        <w:t xml:space="preserve"> </w:t>
      </w:r>
      <w:proofErr w:type="spellStart"/>
      <w:r w:rsidRPr="001E2798">
        <w:rPr>
          <w:rFonts w:ascii="Open Sans" w:hAnsi="Open Sans" w:cs="Open Sans"/>
        </w:rPr>
        <w:t>comply</w:t>
      </w:r>
      <w:proofErr w:type="spellEnd"/>
      <w:r w:rsidRPr="001E2798">
        <w:rPr>
          <w:rFonts w:ascii="Open Sans" w:hAnsi="Open Sans" w:cs="Open Sans"/>
        </w:rPr>
        <w:t xml:space="preserve"> </w:t>
      </w:r>
      <w:proofErr w:type="spellStart"/>
      <w:r w:rsidRPr="001E2798">
        <w:rPr>
          <w:rFonts w:ascii="Open Sans" w:hAnsi="Open Sans" w:cs="Open Sans"/>
        </w:rPr>
        <w:t>with</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latest</w:t>
      </w:r>
      <w:proofErr w:type="spellEnd"/>
      <w:r w:rsidRPr="001E2798">
        <w:rPr>
          <w:rFonts w:ascii="Open Sans" w:hAnsi="Open Sans" w:cs="Open Sans"/>
        </w:rPr>
        <w:t xml:space="preserve"> EURO </w:t>
      </w:r>
      <w:proofErr w:type="spellStart"/>
      <w:r w:rsidRPr="001E2798">
        <w:rPr>
          <w:rFonts w:ascii="Open Sans" w:hAnsi="Open Sans" w:cs="Open Sans"/>
        </w:rPr>
        <w:t>emission</w:t>
      </w:r>
      <w:proofErr w:type="spellEnd"/>
      <w:r w:rsidRPr="001E2798">
        <w:rPr>
          <w:rFonts w:ascii="Open Sans" w:hAnsi="Open Sans" w:cs="Open Sans"/>
        </w:rPr>
        <w:t xml:space="preserve"> </w:t>
      </w:r>
      <w:proofErr w:type="spellStart"/>
      <w:r w:rsidRPr="001E2798">
        <w:rPr>
          <w:rFonts w:ascii="Open Sans" w:hAnsi="Open Sans" w:cs="Open Sans"/>
        </w:rPr>
        <w:t>specifications</w:t>
      </w:r>
      <w:proofErr w:type="spellEnd"/>
      <w:r w:rsidRPr="001E2798">
        <w:rPr>
          <w:rFonts w:ascii="Open Sans" w:hAnsi="Open Sans" w:cs="Open Sans"/>
        </w:rPr>
        <w:t xml:space="preserve">. Passenger cars and light </w:t>
      </w:r>
      <w:proofErr w:type="spellStart"/>
      <w:r w:rsidRPr="001E2798">
        <w:rPr>
          <w:rFonts w:ascii="Open Sans" w:hAnsi="Open Sans" w:cs="Open Sans"/>
        </w:rPr>
        <w:t>petrol</w:t>
      </w:r>
      <w:proofErr w:type="spellEnd"/>
      <w:r w:rsidRPr="001E2798">
        <w:rPr>
          <w:rFonts w:ascii="Open Sans" w:hAnsi="Open Sans" w:cs="Open Sans"/>
        </w:rPr>
        <w:t xml:space="preserve"> </w:t>
      </w:r>
      <w:proofErr w:type="spellStart"/>
      <w:r w:rsidRPr="001E2798">
        <w:rPr>
          <w:rFonts w:ascii="Open Sans" w:hAnsi="Open Sans" w:cs="Open Sans"/>
        </w:rPr>
        <w:t>vans</w:t>
      </w:r>
      <w:proofErr w:type="spellEnd"/>
      <w:r w:rsidRPr="001E2798">
        <w:rPr>
          <w:rFonts w:ascii="Open Sans" w:hAnsi="Open Sans" w:cs="Open Sans"/>
        </w:rPr>
        <w:t xml:space="preserve"> </w:t>
      </w:r>
      <w:proofErr w:type="spellStart"/>
      <w:r w:rsidRPr="001E2798">
        <w:rPr>
          <w:rFonts w:ascii="Open Sans" w:hAnsi="Open Sans" w:cs="Open Sans"/>
        </w:rPr>
        <w:t>registered</w:t>
      </w:r>
      <w:proofErr w:type="spellEnd"/>
      <w:r w:rsidRPr="001E2798">
        <w:rPr>
          <w:rFonts w:ascii="Open Sans" w:hAnsi="Open Sans" w:cs="Open Sans"/>
        </w:rPr>
        <w:t xml:space="preserve"> </w:t>
      </w:r>
      <w:proofErr w:type="spellStart"/>
      <w:r w:rsidRPr="001E2798">
        <w:rPr>
          <w:rFonts w:ascii="Open Sans" w:hAnsi="Open Sans" w:cs="Open Sans"/>
        </w:rPr>
        <w:t>since</w:t>
      </w:r>
      <w:proofErr w:type="spellEnd"/>
      <w:r w:rsidRPr="001E2798">
        <w:rPr>
          <w:rFonts w:ascii="Open Sans" w:hAnsi="Open Sans" w:cs="Open Sans"/>
        </w:rPr>
        <w:t xml:space="preserve"> 1 </w:t>
      </w:r>
      <w:proofErr w:type="spellStart"/>
      <w:r w:rsidRPr="001E2798">
        <w:rPr>
          <w:rFonts w:ascii="Open Sans" w:hAnsi="Open Sans" w:cs="Open Sans"/>
        </w:rPr>
        <w:t>January</w:t>
      </w:r>
      <w:proofErr w:type="spellEnd"/>
      <w:r w:rsidRPr="001E2798">
        <w:rPr>
          <w:rFonts w:ascii="Open Sans" w:hAnsi="Open Sans" w:cs="Open Sans"/>
        </w:rPr>
        <w:t xml:space="preserve"> 2001 and </w:t>
      </w:r>
      <w:proofErr w:type="spellStart"/>
      <w:r w:rsidRPr="001E2798">
        <w:rPr>
          <w:rFonts w:ascii="Open Sans" w:hAnsi="Open Sans" w:cs="Open Sans"/>
        </w:rPr>
        <w:t>diesel</w:t>
      </w:r>
      <w:proofErr w:type="spellEnd"/>
      <w:r w:rsidRPr="001E2798">
        <w:rPr>
          <w:rFonts w:ascii="Open Sans" w:hAnsi="Open Sans" w:cs="Open Sans"/>
        </w:rPr>
        <w:t xml:space="preserve"> </w:t>
      </w:r>
      <w:proofErr w:type="spellStart"/>
      <w:r w:rsidRPr="001E2798">
        <w:rPr>
          <w:rFonts w:ascii="Open Sans" w:hAnsi="Open Sans" w:cs="Open Sans"/>
        </w:rPr>
        <w:t>from</w:t>
      </w:r>
      <w:proofErr w:type="spellEnd"/>
      <w:r w:rsidRPr="001E2798">
        <w:rPr>
          <w:rFonts w:ascii="Open Sans" w:hAnsi="Open Sans" w:cs="Open Sans"/>
        </w:rPr>
        <w:t xml:space="preserve"> 2006 </w:t>
      </w:r>
      <w:proofErr w:type="spellStart"/>
      <w:r w:rsidRPr="001E2798">
        <w:rPr>
          <w:rFonts w:ascii="Open Sans" w:hAnsi="Open Sans" w:cs="Open Sans"/>
        </w:rPr>
        <w:t>will</w:t>
      </w:r>
      <w:proofErr w:type="spellEnd"/>
      <w:r w:rsidRPr="001E2798">
        <w:rPr>
          <w:rFonts w:ascii="Open Sans" w:hAnsi="Open Sans" w:cs="Open Sans"/>
        </w:rPr>
        <w:t xml:space="preserve"> be </w:t>
      </w:r>
      <w:proofErr w:type="spellStart"/>
      <w:r w:rsidRPr="001E2798">
        <w:rPr>
          <w:rFonts w:ascii="Open Sans" w:hAnsi="Open Sans" w:cs="Open Sans"/>
        </w:rPr>
        <w:t>entitled</w:t>
      </w:r>
      <w:proofErr w:type="spellEnd"/>
      <w:r w:rsidRPr="001E2798">
        <w:rPr>
          <w:rFonts w:ascii="Open Sans" w:hAnsi="Open Sans" w:cs="Open Sans"/>
        </w:rPr>
        <w:t xml:space="preserve"> </w:t>
      </w:r>
      <w:proofErr w:type="spellStart"/>
      <w:r w:rsidRPr="001E2798">
        <w:rPr>
          <w:rFonts w:ascii="Open Sans" w:hAnsi="Open Sans" w:cs="Open Sans"/>
        </w:rPr>
        <w:t>to</w:t>
      </w:r>
      <w:proofErr w:type="spellEnd"/>
      <w:r w:rsidRPr="001E2798">
        <w:rPr>
          <w:rFonts w:ascii="Open Sans" w:hAnsi="Open Sans" w:cs="Open Sans"/>
        </w:rPr>
        <w:t xml:space="preserve"> </w:t>
      </w:r>
      <w:proofErr w:type="spellStart"/>
      <w:r w:rsidRPr="001E2798">
        <w:rPr>
          <w:rFonts w:ascii="Open Sans" w:hAnsi="Open Sans" w:cs="Open Sans"/>
        </w:rPr>
        <w:t>this</w:t>
      </w:r>
      <w:proofErr w:type="spellEnd"/>
      <w:r w:rsidRPr="001E2798">
        <w:rPr>
          <w:rFonts w:ascii="Open Sans" w:hAnsi="Open Sans" w:cs="Open Sans"/>
        </w:rPr>
        <w:t xml:space="preserve"> </w:t>
      </w:r>
      <w:proofErr w:type="spellStart"/>
      <w:r w:rsidRPr="001E2798">
        <w:rPr>
          <w:rFonts w:ascii="Open Sans" w:hAnsi="Open Sans" w:cs="Open Sans"/>
        </w:rPr>
        <w:t>mark</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with</w:t>
      </w:r>
      <w:proofErr w:type="spellEnd"/>
      <w:r w:rsidRPr="001E2798">
        <w:rPr>
          <w:rFonts w:ascii="Open Sans" w:hAnsi="Open Sans" w:cs="Open Sans"/>
        </w:rPr>
        <w:t xml:space="preserve"> more </w:t>
      </w:r>
      <w:proofErr w:type="spellStart"/>
      <w:r w:rsidRPr="001E2798">
        <w:rPr>
          <w:rFonts w:ascii="Open Sans" w:hAnsi="Open Sans" w:cs="Open Sans"/>
        </w:rPr>
        <w:t>than</w:t>
      </w:r>
      <w:proofErr w:type="spellEnd"/>
      <w:r w:rsidRPr="001E2798">
        <w:rPr>
          <w:rFonts w:ascii="Open Sans" w:hAnsi="Open Sans" w:cs="Open Sans"/>
        </w:rPr>
        <w:t xml:space="preserve"> 8 </w:t>
      </w:r>
      <w:proofErr w:type="spellStart"/>
      <w:r w:rsidRPr="001E2798">
        <w:rPr>
          <w:rFonts w:ascii="Open Sans" w:hAnsi="Open Sans" w:cs="Open Sans"/>
        </w:rPr>
        <w:t>seats</w:t>
      </w:r>
      <w:proofErr w:type="spellEnd"/>
      <w:r w:rsidRPr="001E2798">
        <w:rPr>
          <w:rFonts w:ascii="Open Sans" w:hAnsi="Open Sans" w:cs="Open Sans"/>
        </w:rPr>
        <w:t xml:space="preserve"> and heavy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both</w:t>
      </w:r>
      <w:proofErr w:type="spellEnd"/>
      <w:r w:rsidRPr="001E2798">
        <w:rPr>
          <w:rFonts w:ascii="Open Sans" w:hAnsi="Open Sans" w:cs="Open Sans"/>
        </w:rPr>
        <w:t xml:space="preserve"> </w:t>
      </w:r>
      <w:proofErr w:type="spellStart"/>
      <w:r w:rsidRPr="001E2798">
        <w:rPr>
          <w:rFonts w:ascii="Open Sans" w:hAnsi="Open Sans" w:cs="Open Sans"/>
        </w:rPr>
        <w:t>petrol</w:t>
      </w:r>
      <w:proofErr w:type="spellEnd"/>
      <w:r w:rsidRPr="001E2798">
        <w:rPr>
          <w:rFonts w:ascii="Open Sans" w:hAnsi="Open Sans" w:cs="Open Sans"/>
        </w:rPr>
        <w:t xml:space="preserve"> and </w:t>
      </w:r>
      <w:proofErr w:type="spellStart"/>
      <w:r w:rsidRPr="001E2798">
        <w:rPr>
          <w:rFonts w:ascii="Open Sans" w:hAnsi="Open Sans" w:cs="Open Sans"/>
        </w:rPr>
        <w:t>diesel</w:t>
      </w:r>
      <w:proofErr w:type="spellEnd"/>
      <w:r w:rsidRPr="001E2798">
        <w:rPr>
          <w:rFonts w:ascii="Open Sans" w:hAnsi="Open Sans" w:cs="Open Sans"/>
        </w:rPr>
        <w:t xml:space="preserve">, </w:t>
      </w:r>
      <w:proofErr w:type="spellStart"/>
      <w:r w:rsidRPr="001E2798">
        <w:rPr>
          <w:rFonts w:ascii="Open Sans" w:hAnsi="Open Sans" w:cs="Open Sans"/>
        </w:rPr>
        <w:t>registered</w:t>
      </w:r>
      <w:proofErr w:type="spellEnd"/>
      <w:r w:rsidRPr="001E2798">
        <w:rPr>
          <w:rFonts w:ascii="Open Sans" w:hAnsi="Open Sans" w:cs="Open Sans"/>
        </w:rPr>
        <w:t xml:space="preserve"> </w:t>
      </w:r>
      <w:proofErr w:type="spellStart"/>
      <w:r w:rsidRPr="001E2798">
        <w:rPr>
          <w:rFonts w:ascii="Open Sans" w:hAnsi="Open Sans" w:cs="Open Sans"/>
        </w:rPr>
        <w:t>since</w:t>
      </w:r>
      <w:proofErr w:type="spellEnd"/>
      <w:r w:rsidRPr="001E2798">
        <w:rPr>
          <w:rFonts w:ascii="Open Sans" w:hAnsi="Open Sans" w:cs="Open Sans"/>
        </w:rPr>
        <w:t xml:space="preserve"> 2006.</w:t>
      </w:r>
    </w:p>
    <w:p w14:paraId="527073E8" w14:textId="77777777" w:rsidR="001E2798" w:rsidRPr="001E2798" w:rsidRDefault="001E2798" w:rsidP="001E2798">
      <w:pPr>
        <w:pStyle w:val="Sinespaciado"/>
        <w:rPr>
          <w:rFonts w:ascii="Open Sans" w:hAnsi="Open Sans" w:cs="Open Sans"/>
        </w:rPr>
      </w:pPr>
    </w:p>
    <w:p w14:paraId="3F1B6100" w14:textId="77777777" w:rsidR="001E2798" w:rsidRPr="001E2798" w:rsidRDefault="001E2798" w:rsidP="001E2798">
      <w:pPr>
        <w:pStyle w:val="Sinespaciado"/>
        <w:rPr>
          <w:rFonts w:ascii="Open Sans" w:hAnsi="Open Sans" w:cs="Open Sans"/>
        </w:rPr>
      </w:pP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rest</w:t>
      </w:r>
      <w:proofErr w:type="spellEnd"/>
      <w:r w:rsidRPr="001E2798">
        <w:rPr>
          <w:rFonts w:ascii="Open Sans" w:hAnsi="Open Sans" w:cs="Open Sans"/>
        </w:rPr>
        <w:t xml:space="preserve"> </w:t>
      </w:r>
      <w:proofErr w:type="spellStart"/>
      <w:r w:rsidRPr="001E2798">
        <w:rPr>
          <w:rFonts w:ascii="Open Sans" w:hAnsi="Open Sans" w:cs="Open Sans"/>
        </w:rPr>
        <w:t>of</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vehicles</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50% </w:t>
      </w:r>
      <w:proofErr w:type="spellStart"/>
      <w:r w:rsidRPr="001E2798">
        <w:rPr>
          <w:rFonts w:ascii="Open Sans" w:hAnsi="Open Sans" w:cs="Open Sans"/>
        </w:rPr>
        <w:t>most</w:t>
      </w:r>
      <w:proofErr w:type="spellEnd"/>
      <w:r w:rsidRPr="001E2798">
        <w:rPr>
          <w:rFonts w:ascii="Open Sans" w:hAnsi="Open Sans" w:cs="Open Sans"/>
        </w:rPr>
        <w:t xml:space="preserve"> </w:t>
      </w:r>
      <w:proofErr w:type="spellStart"/>
      <w:r w:rsidRPr="001E2798">
        <w:rPr>
          <w:rFonts w:ascii="Open Sans" w:hAnsi="Open Sans" w:cs="Open Sans"/>
        </w:rPr>
        <w:t>polluting</w:t>
      </w:r>
      <w:proofErr w:type="spellEnd"/>
      <w:r w:rsidRPr="001E2798">
        <w:rPr>
          <w:rFonts w:ascii="Open Sans" w:hAnsi="Open Sans" w:cs="Open Sans"/>
        </w:rPr>
        <w:t xml:space="preserve">, are </w:t>
      </w:r>
      <w:proofErr w:type="spellStart"/>
      <w:r w:rsidRPr="001E2798">
        <w:rPr>
          <w:rFonts w:ascii="Open Sans" w:hAnsi="Open Sans" w:cs="Open Sans"/>
        </w:rPr>
        <w:t>not</w:t>
      </w:r>
      <w:proofErr w:type="spellEnd"/>
      <w:r w:rsidRPr="001E2798">
        <w:rPr>
          <w:rFonts w:ascii="Open Sans" w:hAnsi="Open Sans" w:cs="Open Sans"/>
        </w:rPr>
        <w:t xml:space="preserve"> </w:t>
      </w:r>
      <w:proofErr w:type="spellStart"/>
      <w:r w:rsidRPr="001E2798">
        <w:rPr>
          <w:rFonts w:ascii="Open Sans" w:hAnsi="Open Sans" w:cs="Open Sans"/>
        </w:rPr>
        <w:t>entitled</w:t>
      </w:r>
      <w:proofErr w:type="spellEnd"/>
      <w:r w:rsidRPr="001E2798">
        <w:rPr>
          <w:rFonts w:ascii="Open Sans" w:hAnsi="Open Sans" w:cs="Open Sans"/>
        </w:rPr>
        <w:t xml:space="preserve"> </w:t>
      </w:r>
      <w:proofErr w:type="spellStart"/>
      <w:r w:rsidRPr="001E2798">
        <w:rPr>
          <w:rFonts w:ascii="Open Sans" w:hAnsi="Open Sans" w:cs="Open Sans"/>
        </w:rPr>
        <w:t>to</w:t>
      </w:r>
      <w:proofErr w:type="spellEnd"/>
      <w:r w:rsidRPr="001E2798">
        <w:rPr>
          <w:rFonts w:ascii="Open Sans" w:hAnsi="Open Sans" w:cs="Open Sans"/>
        </w:rPr>
        <w:t xml:space="preserve"> </w:t>
      </w:r>
      <w:proofErr w:type="spellStart"/>
      <w:r w:rsidRPr="001E2798">
        <w:rPr>
          <w:rFonts w:ascii="Open Sans" w:hAnsi="Open Sans" w:cs="Open Sans"/>
        </w:rPr>
        <w:t>any</w:t>
      </w:r>
      <w:proofErr w:type="spellEnd"/>
      <w:r w:rsidRPr="001E2798">
        <w:rPr>
          <w:rFonts w:ascii="Open Sans" w:hAnsi="Open Sans" w:cs="Open Sans"/>
        </w:rPr>
        <w:t xml:space="preserve"> </w:t>
      </w:r>
      <w:proofErr w:type="spellStart"/>
      <w:r w:rsidRPr="001E2798">
        <w:rPr>
          <w:rFonts w:ascii="Open Sans" w:hAnsi="Open Sans" w:cs="Open Sans"/>
        </w:rPr>
        <w:t>type</w:t>
      </w:r>
      <w:proofErr w:type="spellEnd"/>
      <w:r w:rsidRPr="001E2798">
        <w:rPr>
          <w:rFonts w:ascii="Open Sans" w:hAnsi="Open Sans" w:cs="Open Sans"/>
        </w:rPr>
        <w:t xml:space="preserve"> </w:t>
      </w:r>
      <w:proofErr w:type="spellStart"/>
      <w:r w:rsidRPr="001E2798">
        <w:rPr>
          <w:rFonts w:ascii="Open Sans" w:hAnsi="Open Sans" w:cs="Open Sans"/>
        </w:rPr>
        <w:t>of</w:t>
      </w:r>
      <w:proofErr w:type="spellEnd"/>
      <w:r w:rsidRPr="001E2798">
        <w:rPr>
          <w:rFonts w:ascii="Open Sans" w:hAnsi="Open Sans" w:cs="Open Sans"/>
        </w:rPr>
        <w:t xml:space="preserve"> </w:t>
      </w:r>
      <w:proofErr w:type="spellStart"/>
      <w:r w:rsidRPr="001E2798">
        <w:rPr>
          <w:rFonts w:ascii="Open Sans" w:hAnsi="Open Sans" w:cs="Open Sans"/>
        </w:rPr>
        <w:t>label</w:t>
      </w:r>
      <w:proofErr w:type="spellEnd"/>
      <w:r w:rsidRPr="001E2798">
        <w:rPr>
          <w:rFonts w:ascii="Open Sans" w:hAnsi="Open Sans" w:cs="Open Sans"/>
        </w:rPr>
        <w:t xml:space="preserve"> as </w:t>
      </w:r>
      <w:proofErr w:type="spellStart"/>
      <w:r w:rsidRPr="001E2798">
        <w:rPr>
          <w:rFonts w:ascii="Open Sans" w:hAnsi="Open Sans" w:cs="Open Sans"/>
        </w:rPr>
        <w:t>they</w:t>
      </w:r>
      <w:proofErr w:type="spellEnd"/>
      <w:r w:rsidRPr="001E2798">
        <w:rPr>
          <w:rFonts w:ascii="Open Sans" w:hAnsi="Open Sans" w:cs="Open Sans"/>
        </w:rPr>
        <w:t xml:space="preserve"> do </w:t>
      </w:r>
      <w:proofErr w:type="spellStart"/>
      <w:r w:rsidRPr="001E2798">
        <w:rPr>
          <w:rFonts w:ascii="Open Sans" w:hAnsi="Open Sans" w:cs="Open Sans"/>
        </w:rPr>
        <w:t>not</w:t>
      </w:r>
      <w:proofErr w:type="spellEnd"/>
      <w:r w:rsidRPr="001E2798">
        <w:rPr>
          <w:rFonts w:ascii="Open Sans" w:hAnsi="Open Sans" w:cs="Open Sans"/>
        </w:rPr>
        <w:t xml:space="preserve"> </w:t>
      </w:r>
      <w:proofErr w:type="spellStart"/>
      <w:r w:rsidRPr="001E2798">
        <w:rPr>
          <w:rFonts w:ascii="Open Sans" w:hAnsi="Open Sans" w:cs="Open Sans"/>
        </w:rPr>
        <w:t>meet</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requirements</w:t>
      </w:r>
      <w:proofErr w:type="spellEnd"/>
      <w:r w:rsidRPr="001E2798">
        <w:rPr>
          <w:rFonts w:ascii="Open Sans" w:hAnsi="Open Sans" w:cs="Open Sans"/>
        </w:rPr>
        <w:t xml:space="preserve"> </w:t>
      </w:r>
      <w:proofErr w:type="spellStart"/>
      <w:r w:rsidRPr="001E2798">
        <w:rPr>
          <w:rFonts w:ascii="Open Sans" w:hAnsi="Open Sans" w:cs="Open Sans"/>
        </w:rPr>
        <w:t>to</w:t>
      </w:r>
      <w:proofErr w:type="spellEnd"/>
      <w:r w:rsidRPr="001E2798">
        <w:rPr>
          <w:rFonts w:ascii="Open Sans" w:hAnsi="Open Sans" w:cs="Open Sans"/>
        </w:rPr>
        <w:t xml:space="preserve"> be </w:t>
      </w:r>
      <w:proofErr w:type="spellStart"/>
      <w:r w:rsidRPr="001E2798">
        <w:rPr>
          <w:rFonts w:ascii="Open Sans" w:hAnsi="Open Sans" w:cs="Open Sans"/>
        </w:rPr>
        <w:t>labeled</w:t>
      </w:r>
      <w:proofErr w:type="spellEnd"/>
      <w:r w:rsidRPr="001E2798">
        <w:rPr>
          <w:rFonts w:ascii="Open Sans" w:hAnsi="Open Sans" w:cs="Open Sans"/>
        </w:rPr>
        <w:t xml:space="preserve"> as a </w:t>
      </w:r>
      <w:proofErr w:type="spellStart"/>
      <w:r w:rsidRPr="001E2798">
        <w:rPr>
          <w:rFonts w:ascii="Open Sans" w:hAnsi="Open Sans" w:cs="Open Sans"/>
        </w:rPr>
        <w:t>clean</w:t>
      </w:r>
      <w:proofErr w:type="spellEnd"/>
      <w:r w:rsidRPr="001E2798">
        <w:rPr>
          <w:rFonts w:ascii="Open Sans" w:hAnsi="Open Sans" w:cs="Open Sans"/>
        </w:rPr>
        <w:t xml:space="preserve"> </w:t>
      </w:r>
      <w:proofErr w:type="spellStart"/>
      <w:r w:rsidRPr="001E2798">
        <w:rPr>
          <w:rFonts w:ascii="Open Sans" w:hAnsi="Open Sans" w:cs="Open Sans"/>
        </w:rPr>
        <w:t>vehicle</w:t>
      </w:r>
      <w:proofErr w:type="spellEnd"/>
      <w:r w:rsidRPr="001E2798">
        <w:rPr>
          <w:rFonts w:ascii="Open Sans" w:hAnsi="Open Sans" w:cs="Open Sans"/>
        </w:rPr>
        <w:t>.</w:t>
      </w:r>
    </w:p>
    <w:p w14:paraId="0FDE320F" w14:textId="77777777" w:rsidR="001E2798" w:rsidRPr="001E2798" w:rsidRDefault="001E2798" w:rsidP="001E2798">
      <w:pPr>
        <w:pStyle w:val="Sinespaciado"/>
        <w:rPr>
          <w:rFonts w:ascii="Open Sans" w:hAnsi="Open Sans" w:cs="Open Sans"/>
        </w:rPr>
      </w:pPr>
    </w:p>
    <w:p w14:paraId="5A3310C9" w14:textId="77777777" w:rsidR="001E2798" w:rsidRPr="00DF5B99" w:rsidRDefault="001E2798" w:rsidP="001E2798">
      <w:pPr>
        <w:pStyle w:val="Sinespaciado"/>
        <w:rPr>
          <w:rFonts w:ascii="Open Sans" w:hAnsi="Open Sans" w:cs="Open Sans"/>
          <w:lang w:val="en-GB"/>
        </w:rPr>
      </w:pPr>
      <w:r w:rsidRPr="00DF5B99">
        <w:rPr>
          <w:rFonts w:ascii="Open Sans" w:hAnsi="Open Sans" w:cs="Open Sans"/>
          <w:lang w:val="en-GB"/>
        </w:rPr>
        <w:t>Once it has been verified that you are entitled to an environmental label, acquisition and purchase of environmental labels can be done through:</w:t>
      </w:r>
    </w:p>
    <w:p w14:paraId="7417D6B8" w14:textId="77777777" w:rsidR="001E2798" w:rsidRPr="001E2798" w:rsidRDefault="001E2798" w:rsidP="001E2798">
      <w:pPr>
        <w:pStyle w:val="Sinespaciado"/>
        <w:rPr>
          <w:rFonts w:ascii="Open Sans" w:hAnsi="Open Sans" w:cs="Open Sans"/>
        </w:rPr>
      </w:pPr>
      <w:r w:rsidRPr="00EA0F4A">
        <w:rPr>
          <w:rFonts w:ascii="Open Sans" w:hAnsi="Open Sans" w:cs="Open Sans"/>
          <w:highlight w:val="green"/>
        </w:rPr>
        <w:t>Post office</w:t>
      </w:r>
    </w:p>
    <w:p w14:paraId="519539AB" w14:textId="77777777" w:rsidR="001E2798" w:rsidRPr="001E2798" w:rsidRDefault="001E2798" w:rsidP="001E2798">
      <w:pPr>
        <w:pStyle w:val="Sinespaciado"/>
        <w:rPr>
          <w:rFonts w:ascii="Open Sans" w:hAnsi="Open Sans" w:cs="Open Sans"/>
        </w:rPr>
      </w:pPr>
      <w:r w:rsidRPr="001E2798">
        <w:rPr>
          <w:rFonts w:ascii="Open Sans" w:hAnsi="Open Sans" w:cs="Open Sans"/>
        </w:rPr>
        <w:t xml:space="preserve">Network </w:t>
      </w:r>
      <w:proofErr w:type="spellStart"/>
      <w:r w:rsidRPr="001E2798">
        <w:rPr>
          <w:rFonts w:ascii="Open Sans" w:hAnsi="Open Sans" w:cs="Open Sans"/>
        </w:rPr>
        <w:t>of</w:t>
      </w:r>
      <w:proofErr w:type="spellEnd"/>
      <w:r w:rsidRPr="001E2798">
        <w:rPr>
          <w:rFonts w:ascii="Open Sans" w:hAnsi="Open Sans" w:cs="Open Sans"/>
        </w:rPr>
        <w:t xml:space="preserve"> workshops </w:t>
      </w:r>
      <w:proofErr w:type="spellStart"/>
      <w:r w:rsidRPr="001E2798">
        <w:rPr>
          <w:rFonts w:ascii="Open Sans" w:hAnsi="Open Sans" w:cs="Open Sans"/>
        </w:rPr>
        <w:t>from</w:t>
      </w:r>
      <w:proofErr w:type="spellEnd"/>
      <w:r w:rsidRPr="001E2798">
        <w:rPr>
          <w:rFonts w:ascii="Open Sans" w:hAnsi="Open Sans" w:cs="Open Sans"/>
        </w:rPr>
        <w:t xml:space="preserve"> </w:t>
      </w:r>
      <w:proofErr w:type="spellStart"/>
      <w:r w:rsidRPr="001E2798">
        <w:rPr>
          <w:rFonts w:ascii="Open Sans" w:hAnsi="Open Sans" w:cs="Open Sans"/>
        </w:rPr>
        <w:t>the</w:t>
      </w:r>
      <w:proofErr w:type="spellEnd"/>
      <w:r w:rsidRPr="001E2798">
        <w:rPr>
          <w:rFonts w:ascii="Open Sans" w:hAnsi="Open Sans" w:cs="Open Sans"/>
        </w:rPr>
        <w:t xml:space="preserve"> </w:t>
      </w:r>
      <w:proofErr w:type="spellStart"/>
      <w:r w:rsidRPr="001E2798">
        <w:rPr>
          <w:rFonts w:ascii="Open Sans" w:hAnsi="Open Sans" w:cs="Open Sans"/>
        </w:rPr>
        <w:t>Spanish</w:t>
      </w:r>
      <w:proofErr w:type="spellEnd"/>
      <w:r w:rsidRPr="001E2798">
        <w:rPr>
          <w:rFonts w:ascii="Open Sans" w:hAnsi="Open Sans" w:cs="Open Sans"/>
        </w:rPr>
        <w:t xml:space="preserve"> </w:t>
      </w:r>
      <w:proofErr w:type="spellStart"/>
      <w:r w:rsidRPr="001E2798">
        <w:rPr>
          <w:rFonts w:ascii="Open Sans" w:hAnsi="Open Sans" w:cs="Open Sans"/>
        </w:rPr>
        <w:t>Confederation</w:t>
      </w:r>
      <w:proofErr w:type="spellEnd"/>
      <w:r w:rsidRPr="001E2798">
        <w:rPr>
          <w:rFonts w:ascii="Open Sans" w:hAnsi="Open Sans" w:cs="Open Sans"/>
        </w:rPr>
        <w:t xml:space="preserve"> </w:t>
      </w:r>
      <w:proofErr w:type="spellStart"/>
      <w:r w:rsidRPr="001E2798">
        <w:rPr>
          <w:rFonts w:ascii="Open Sans" w:hAnsi="Open Sans" w:cs="Open Sans"/>
        </w:rPr>
        <w:t>of</w:t>
      </w:r>
      <w:proofErr w:type="spellEnd"/>
      <w:r w:rsidRPr="001E2798">
        <w:rPr>
          <w:rFonts w:ascii="Open Sans" w:hAnsi="Open Sans" w:cs="Open Sans"/>
        </w:rPr>
        <w:t xml:space="preserve"> Workshops (CETRAA) and </w:t>
      </w:r>
      <w:proofErr w:type="spellStart"/>
      <w:r w:rsidRPr="001E2798">
        <w:rPr>
          <w:rFonts w:ascii="Open Sans" w:hAnsi="Open Sans" w:cs="Open Sans"/>
        </w:rPr>
        <w:t>other</w:t>
      </w:r>
      <w:proofErr w:type="spellEnd"/>
      <w:r w:rsidRPr="001E2798">
        <w:rPr>
          <w:rFonts w:ascii="Open Sans" w:hAnsi="Open Sans" w:cs="Open Sans"/>
        </w:rPr>
        <w:t xml:space="preserve"> </w:t>
      </w:r>
      <w:proofErr w:type="spellStart"/>
      <w:r w:rsidRPr="001E2798">
        <w:rPr>
          <w:rFonts w:ascii="Open Sans" w:hAnsi="Open Sans" w:cs="Open Sans"/>
        </w:rPr>
        <w:t>networks</w:t>
      </w:r>
      <w:proofErr w:type="spellEnd"/>
      <w:r w:rsidRPr="001E2798">
        <w:rPr>
          <w:rFonts w:ascii="Open Sans" w:hAnsi="Open Sans" w:cs="Open Sans"/>
        </w:rPr>
        <w:t xml:space="preserve"> </w:t>
      </w:r>
      <w:proofErr w:type="spellStart"/>
      <w:r w:rsidRPr="001E2798">
        <w:rPr>
          <w:rFonts w:ascii="Open Sans" w:hAnsi="Open Sans" w:cs="Open Sans"/>
        </w:rPr>
        <w:t>of</w:t>
      </w:r>
      <w:proofErr w:type="spellEnd"/>
      <w:r w:rsidRPr="001E2798">
        <w:rPr>
          <w:rFonts w:ascii="Open Sans" w:hAnsi="Open Sans" w:cs="Open Sans"/>
        </w:rPr>
        <w:t xml:space="preserve"> </w:t>
      </w:r>
      <w:proofErr w:type="spellStart"/>
      <w:r w:rsidRPr="001E2798">
        <w:rPr>
          <w:rFonts w:ascii="Open Sans" w:hAnsi="Open Sans" w:cs="Open Sans"/>
        </w:rPr>
        <w:t>authorized</w:t>
      </w:r>
      <w:proofErr w:type="spellEnd"/>
      <w:r w:rsidRPr="001E2798">
        <w:rPr>
          <w:rFonts w:ascii="Open Sans" w:hAnsi="Open Sans" w:cs="Open Sans"/>
        </w:rPr>
        <w:t xml:space="preserve"> workshops.</w:t>
      </w:r>
    </w:p>
    <w:p w14:paraId="64D23374" w14:textId="77777777" w:rsidR="001E2798" w:rsidRPr="00DF5B99" w:rsidRDefault="001E2798" w:rsidP="001E2798">
      <w:pPr>
        <w:pStyle w:val="Sinespaciado"/>
        <w:rPr>
          <w:rFonts w:ascii="Open Sans" w:hAnsi="Open Sans" w:cs="Open Sans"/>
          <w:lang w:val="en-GB"/>
        </w:rPr>
      </w:pPr>
      <w:r w:rsidRPr="00DF5B99">
        <w:rPr>
          <w:rFonts w:ascii="Open Sans" w:hAnsi="Open Sans" w:cs="Open Sans"/>
          <w:lang w:val="en-GB"/>
        </w:rPr>
        <w:t>Administrative office (</w:t>
      </w:r>
      <w:proofErr w:type="spellStart"/>
      <w:r w:rsidRPr="00DF5B99">
        <w:rPr>
          <w:rFonts w:ascii="Open Sans" w:hAnsi="Open Sans" w:cs="Open Sans"/>
          <w:lang w:val="en-GB"/>
        </w:rPr>
        <w:t>Gestoria</w:t>
      </w:r>
      <w:proofErr w:type="spellEnd"/>
      <w:r w:rsidRPr="00DF5B99">
        <w:rPr>
          <w:rFonts w:ascii="Open Sans" w:hAnsi="Open Sans" w:cs="Open Sans"/>
          <w:lang w:val="en-GB"/>
        </w:rPr>
        <w:t xml:space="preserve"> etc.)</w:t>
      </w:r>
    </w:p>
    <w:p w14:paraId="1A72B93B" w14:textId="77777777" w:rsidR="00211612" w:rsidRPr="00DF5B99" w:rsidRDefault="00211612" w:rsidP="001E2798">
      <w:pPr>
        <w:pStyle w:val="Sinespaciado"/>
        <w:rPr>
          <w:rFonts w:ascii="Open Sans" w:hAnsi="Open Sans" w:cs="Open Sans"/>
          <w:lang w:val="en-GB"/>
        </w:rPr>
      </w:pPr>
    </w:p>
    <w:p w14:paraId="58C205A8" w14:textId="77777777" w:rsidR="00DF5B99" w:rsidRPr="00DF5B99" w:rsidRDefault="00DF5B99" w:rsidP="00DF5B99">
      <w:pPr>
        <w:pStyle w:val="Sinespaciado"/>
        <w:rPr>
          <w:rFonts w:ascii="Open Sans" w:hAnsi="Open Sans" w:cs="Open Sans"/>
          <w:lang w:val="en-GB"/>
        </w:rPr>
      </w:pPr>
      <w:r w:rsidRPr="00DF5B99">
        <w:rPr>
          <w:rFonts w:ascii="Open Sans" w:hAnsi="Open Sans" w:cs="Open Sans"/>
          <w:lang w:val="en-GB"/>
        </w:rPr>
        <w:t>https://www.dgt.es/nuestros-servicios/tu-vehiculo/tus-vehiculos/distintivo-ambiental/</w:t>
      </w:r>
    </w:p>
    <w:p w14:paraId="24C20151" w14:textId="77777777" w:rsidR="00211612" w:rsidRDefault="00211612" w:rsidP="001E2798">
      <w:pPr>
        <w:pStyle w:val="Sinespaciado"/>
        <w:rPr>
          <w:rFonts w:ascii="Open Sans" w:hAnsi="Open Sans" w:cs="Open Sans"/>
          <w:lang w:val="en-GB"/>
        </w:rPr>
      </w:pPr>
    </w:p>
    <w:p w14:paraId="7299F849" w14:textId="13767CD8" w:rsidR="00211612" w:rsidRDefault="00DF5B99" w:rsidP="00DF5B99">
      <w:pPr>
        <w:pStyle w:val="Sinespaciado"/>
        <w:jc w:val="center"/>
        <w:rPr>
          <w:rFonts w:ascii="Open Sans" w:hAnsi="Open Sans" w:cs="Open Sans"/>
          <w:lang w:val="en-GB"/>
        </w:rPr>
      </w:pPr>
      <w:r>
        <w:rPr>
          <w:rFonts w:ascii="Open Sans" w:hAnsi="Open Sans" w:cs="Open Sans"/>
          <w:noProof/>
          <w:lang w:val="en-GB"/>
        </w:rPr>
        <w:drawing>
          <wp:inline distT="0" distB="0" distL="0" distR="0" wp14:anchorId="43A03912" wp14:editId="74BA2FC4">
            <wp:extent cx="3093720" cy="1478280"/>
            <wp:effectExtent l="0" t="0" r="0" b="7620"/>
            <wp:docPr id="5" name="Imagen 5"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10;&#10;Descripción generada automáticamente con confianza me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3720" cy="1478280"/>
                    </a:xfrm>
                    <a:prstGeom prst="rect">
                      <a:avLst/>
                    </a:prstGeom>
                    <a:noFill/>
                    <a:ln>
                      <a:noFill/>
                    </a:ln>
                  </pic:spPr>
                </pic:pic>
              </a:graphicData>
            </a:graphic>
          </wp:inline>
        </w:drawing>
      </w:r>
    </w:p>
    <w:p w14:paraId="30DF4F93" w14:textId="49DE39BD" w:rsidR="00DA225D" w:rsidRDefault="00DA225D" w:rsidP="00DF5B99">
      <w:pPr>
        <w:pStyle w:val="Sinespaciado"/>
        <w:jc w:val="center"/>
        <w:rPr>
          <w:rFonts w:ascii="Open Sans" w:hAnsi="Open Sans" w:cs="Open Sans"/>
          <w:lang w:val="en-GB"/>
        </w:rPr>
      </w:pPr>
      <w:r>
        <w:rPr>
          <w:noProof/>
        </w:rPr>
        <w:lastRenderedPageBreak/>
        <w:drawing>
          <wp:inline distT="0" distB="0" distL="0" distR="0" wp14:anchorId="6D59DC8D" wp14:editId="2343DDCE">
            <wp:extent cx="5400040" cy="1080008"/>
            <wp:effectExtent l="0" t="0" r="0" b="6350"/>
            <wp:docPr id="8" name="Imagen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1080008"/>
                    </a:xfrm>
                    <a:prstGeom prst="rect">
                      <a:avLst/>
                    </a:prstGeom>
                    <a:noFill/>
                    <a:ln>
                      <a:noFill/>
                    </a:ln>
                  </pic:spPr>
                </pic:pic>
              </a:graphicData>
            </a:graphic>
          </wp:inline>
        </w:drawing>
      </w:r>
    </w:p>
    <w:p w14:paraId="7911E888" w14:textId="1ED6A6B7" w:rsidR="00AB28F1" w:rsidRDefault="00AB28F1" w:rsidP="00DF5B99">
      <w:pPr>
        <w:pStyle w:val="Sinespaciado"/>
        <w:jc w:val="center"/>
        <w:rPr>
          <w:rFonts w:ascii="Open Sans" w:hAnsi="Open Sans" w:cs="Open Sans"/>
          <w:lang w:val="en-GB"/>
        </w:rPr>
      </w:pPr>
      <w:hyperlink r:id="rId17" w:history="1">
        <w:r w:rsidRPr="00CF0DFB">
          <w:rPr>
            <w:rStyle w:val="Hipervnculo"/>
            <w:rFonts w:ascii="Open Sans" w:hAnsi="Open Sans" w:cs="Open Sans"/>
            <w:lang w:val="en-GB"/>
          </w:rPr>
          <w:t>https://culturalanucia.com/eventos/</w:t>
        </w:r>
      </w:hyperlink>
    </w:p>
    <w:p w14:paraId="24581DBB" w14:textId="77777777" w:rsidR="00AB28F1" w:rsidRDefault="00AB28F1" w:rsidP="00DF5B99">
      <w:pPr>
        <w:pStyle w:val="Sinespaciado"/>
        <w:jc w:val="center"/>
        <w:rPr>
          <w:rFonts w:ascii="Open Sans" w:hAnsi="Open Sans" w:cs="Open Sans"/>
          <w:lang w:val="en-GB"/>
        </w:rPr>
      </w:pPr>
    </w:p>
    <w:p w14:paraId="15A363D8" w14:textId="77777777" w:rsidR="00AB28F1" w:rsidRDefault="00AB28F1" w:rsidP="00DF5B99">
      <w:pPr>
        <w:pStyle w:val="Sinespaciado"/>
        <w:jc w:val="center"/>
        <w:rPr>
          <w:rFonts w:ascii="Open Sans" w:hAnsi="Open Sans" w:cs="Open Sans"/>
          <w:lang w:val="en-GB"/>
        </w:rPr>
      </w:pPr>
    </w:p>
    <w:p w14:paraId="3597D42A" w14:textId="7DA0FAA1" w:rsidR="00211612" w:rsidRPr="00DF5B99" w:rsidRDefault="00211612">
      <w:pPr>
        <w:rPr>
          <w:lang w:val="en-GB"/>
        </w:rPr>
      </w:pPr>
    </w:p>
    <w:p w14:paraId="1F67BF54" w14:textId="4BAE48D7" w:rsidR="00211612" w:rsidRPr="00DF5B99" w:rsidRDefault="00EA0F4A">
      <w:pPr>
        <w:rPr>
          <w:lang w:val="en-GB"/>
        </w:rPr>
      </w:pPr>
      <w:r>
        <w:rPr>
          <w:noProof/>
        </w:rPr>
        <w:drawing>
          <wp:inline distT="0" distB="0" distL="0" distR="0" wp14:anchorId="782D4ACD" wp14:editId="41FB20E9">
            <wp:extent cx="5400040" cy="2418768"/>
            <wp:effectExtent l="0" t="0" r="0" b="635"/>
            <wp:docPr id="7"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2418768"/>
                    </a:xfrm>
                    <a:prstGeom prst="rect">
                      <a:avLst/>
                    </a:prstGeom>
                    <a:noFill/>
                    <a:ln>
                      <a:noFill/>
                    </a:ln>
                  </pic:spPr>
                </pic:pic>
              </a:graphicData>
            </a:graphic>
          </wp:inline>
        </w:drawing>
      </w:r>
    </w:p>
    <w:p w14:paraId="2109F97F" w14:textId="77777777" w:rsidR="00DA225D" w:rsidRPr="00DA225D" w:rsidRDefault="00DA225D" w:rsidP="00DA225D">
      <w:pPr>
        <w:pStyle w:val="Sinespaciado"/>
        <w:rPr>
          <w:rFonts w:ascii="Roboto" w:hAnsi="Roboto"/>
          <w:sz w:val="24"/>
          <w:szCs w:val="24"/>
        </w:rPr>
      </w:pPr>
      <w:r w:rsidRPr="00DA225D">
        <w:rPr>
          <w:rFonts w:ascii="Roboto" w:hAnsi="Roboto"/>
          <w:sz w:val="24"/>
          <w:szCs w:val="24"/>
        </w:rPr>
        <w:t>La Habitación Roja</w:t>
      </w:r>
    </w:p>
    <w:p w14:paraId="16B545D2" w14:textId="138BBD14" w:rsidR="00DA225D" w:rsidRPr="00DA225D" w:rsidRDefault="00DA225D" w:rsidP="00DA225D">
      <w:pPr>
        <w:pStyle w:val="Sinespaciado"/>
        <w:rPr>
          <w:rFonts w:ascii="Roboto" w:hAnsi="Roboto"/>
          <w:b/>
          <w:bCs/>
          <w:color w:val="FF0000"/>
          <w:sz w:val="24"/>
          <w:szCs w:val="24"/>
        </w:rPr>
      </w:pPr>
      <w:r w:rsidRPr="00DA225D">
        <w:rPr>
          <w:rFonts w:ascii="Roboto" w:hAnsi="Roboto"/>
          <w:b/>
          <w:bCs/>
          <w:color w:val="FF0000"/>
          <w:sz w:val="24"/>
          <w:szCs w:val="24"/>
        </w:rPr>
        <w:t>05 de Mayo 2023</w:t>
      </w:r>
      <w:r w:rsidRPr="00DA225D">
        <w:rPr>
          <w:rFonts w:ascii="Roboto" w:hAnsi="Roboto"/>
          <w:b/>
          <w:bCs/>
          <w:color w:val="FF0000"/>
          <w:sz w:val="24"/>
          <w:szCs w:val="24"/>
        </w:rPr>
        <w:t xml:space="preserve"> , 20.30 h. Precio único de 22 euros.</w:t>
      </w:r>
    </w:p>
    <w:p w14:paraId="1A9C032E" w14:textId="77777777" w:rsidR="00DA225D" w:rsidRPr="00DA225D" w:rsidRDefault="00DA225D" w:rsidP="00DA225D">
      <w:pPr>
        <w:pStyle w:val="Sinespaciado"/>
        <w:rPr>
          <w:rFonts w:ascii="Roboto" w:hAnsi="Roboto"/>
          <w:b/>
          <w:bCs/>
          <w:color w:val="FF0000"/>
          <w:sz w:val="24"/>
          <w:szCs w:val="24"/>
        </w:rPr>
      </w:pPr>
    </w:p>
    <w:p w14:paraId="16C0AA2E" w14:textId="2A06AF6C" w:rsidR="00DA225D" w:rsidRDefault="00DA225D" w:rsidP="00DA225D">
      <w:pPr>
        <w:pStyle w:val="Sinespaciado"/>
        <w:pBdr>
          <w:bottom w:val="single" w:sz="6" w:space="1" w:color="auto"/>
        </w:pBdr>
        <w:rPr>
          <w:rFonts w:ascii="Roboto" w:hAnsi="Roboto"/>
          <w:sz w:val="24"/>
          <w:szCs w:val="24"/>
        </w:rPr>
      </w:pPr>
      <w:r w:rsidRPr="00DA225D">
        <w:rPr>
          <w:rFonts w:ascii="Roboto" w:hAnsi="Roboto"/>
          <w:sz w:val="24"/>
          <w:szCs w:val="24"/>
        </w:rPr>
        <w:t>Grupo de pop rock valenciano que está entre los más emblemáticos del movimiento indie. El próximo año, 2024, cumplirá tres décadas de trayectoria. Formado por Jorge Martí –voz y guitarra-, Pau Roca –guitarra-, José Marco –batería-  y el bajista Marc Greenwood</w:t>
      </w:r>
    </w:p>
    <w:p w14:paraId="6389498A" w14:textId="77777777" w:rsidR="00DA225D" w:rsidRPr="00DA225D" w:rsidRDefault="00DA225D" w:rsidP="00DA225D">
      <w:pPr>
        <w:pStyle w:val="Sinespaciado"/>
        <w:rPr>
          <w:rFonts w:ascii="Roboto" w:hAnsi="Roboto"/>
          <w:sz w:val="24"/>
          <w:szCs w:val="24"/>
        </w:rPr>
      </w:pPr>
    </w:p>
    <w:p w14:paraId="55800932" w14:textId="16070B7E" w:rsidR="00DA225D" w:rsidRPr="00DA225D" w:rsidRDefault="00DA225D" w:rsidP="00DA225D">
      <w:pPr>
        <w:pStyle w:val="Sinespaciado"/>
        <w:pBdr>
          <w:bottom w:val="single" w:sz="6" w:space="1" w:color="auto"/>
        </w:pBdr>
        <w:rPr>
          <w:rFonts w:ascii="Roboto" w:hAnsi="Roboto"/>
          <w:sz w:val="24"/>
          <w:szCs w:val="24"/>
          <w:lang w:val="nb-NO"/>
        </w:rPr>
      </w:pPr>
      <w:r w:rsidRPr="00DA225D">
        <w:rPr>
          <w:rFonts w:ascii="Roboto" w:hAnsi="Roboto"/>
          <w:sz w:val="24"/>
          <w:szCs w:val="24"/>
          <w:lang w:val="nb-NO"/>
        </w:rPr>
        <w:t xml:space="preserve"> Valenciansk poprockgruppe som er blant de mest emblematiske i indiebevegelsen. </w:t>
      </w:r>
      <w:proofErr w:type="spellStart"/>
      <w:r w:rsidRPr="00DA225D">
        <w:rPr>
          <w:rFonts w:ascii="Roboto" w:hAnsi="Roboto"/>
          <w:sz w:val="24"/>
          <w:szCs w:val="24"/>
        </w:rPr>
        <w:t>Neste</w:t>
      </w:r>
      <w:proofErr w:type="spellEnd"/>
      <w:r w:rsidRPr="00DA225D">
        <w:rPr>
          <w:rFonts w:ascii="Roboto" w:hAnsi="Roboto"/>
          <w:sz w:val="24"/>
          <w:szCs w:val="24"/>
        </w:rPr>
        <w:t xml:space="preserve"> </w:t>
      </w:r>
      <w:proofErr w:type="spellStart"/>
      <w:r w:rsidRPr="00DA225D">
        <w:rPr>
          <w:rFonts w:ascii="Roboto" w:hAnsi="Roboto"/>
          <w:sz w:val="24"/>
          <w:szCs w:val="24"/>
        </w:rPr>
        <w:t>år</w:t>
      </w:r>
      <w:proofErr w:type="spellEnd"/>
      <w:r w:rsidRPr="00DA225D">
        <w:rPr>
          <w:rFonts w:ascii="Roboto" w:hAnsi="Roboto"/>
          <w:sz w:val="24"/>
          <w:szCs w:val="24"/>
        </w:rPr>
        <w:t xml:space="preserve">, 2024, </w:t>
      </w:r>
      <w:proofErr w:type="spellStart"/>
      <w:r w:rsidRPr="00DA225D">
        <w:rPr>
          <w:rFonts w:ascii="Roboto" w:hAnsi="Roboto"/>
          <w:sz w:val="24"/>
          <w:szCs w:val="24"/>
        </w:rPr>
        <w:t>skal</w:t>
      </w:r>
      <w:proofErr w:type="spellEnd"/>
      <w:r w:rsidRPr="00DA225D">
        <w:rPr>
          <w:rFonts w:ascii="Roboto" w:hAnsi="Roboto"/>
          <w:sz w:val="24"/>
          <w:szCs w:val="24"/>
        </w:rPr>
        <w:t xml:space="preserve"> </w:t>
      </w:r>
      <w:proofErr w:type="spellStart"/>
      <w:r w:rsidRPr="00DA225D">
        <w:rPr>
          <w:rFonts w:ascii="Roboto" w:hAnsi="Roboto"/>
          <w:sz w:val="24"/>
          <w:szCs w:val="24"/>
        </w:rPr>
        <w:t>det</w:t>
      </w:r>
      <w:proofErr w:type="spellEnd"/>
      <w:r w:rsidRPr="00DA225D">
        <w:rPr>
          <w:rFonts w:ascii="Roboto" w:hAnsi="Roboto"/>
          <w:sz w:val="24"/>
          <w:szCs w:val="24"/>
        </w:rPr>
        <w:t xml:space="preserve"> </w:t>
      </w:r>
      <w:proofErr w:type="spellStart"/>
      <w:r w:rsidRPr="00DA225D">
        <w:rPr>
          <w:rFonts w:ascii="Roboto" w:hAnsi="Roboto"/>
          <w:sz w:val="24"/>
          <w:szCs w:val="24"/>
        </w:rPr>
        <w:t>feires</w:t>
      </w:r>
      <w:proofErr w:type="spellEnd"/>
      <w:r w:rsidRPr="00DA225D">
        <w:rPr>
          <w:rFonts w:ascii="Roboto" w:hAnsi="Roboto"/>
          <w:sz w:val="24"/>
          <w:szCs w:val="24"/>
        </w:rPr>
        <w:t xml:space="preserve"> </w:t>
      </w:r>
      <w:proofErr w:type="spellStart"/>
      <w:r w:rsidRPr="00DA225D">
        <w:rPr>
          <w:rFonts w:ascii="Roboto" w:hAnsi="Roboto"/>
          <w:sz w:val="24"/>
          <w:szCs w:val="24"/>
        </w:rPr>
        <w:t>tre</w:t>
      </w:r>
      <w:proofErr w:type="spellEnd"/>
      <w:r w:rsidRPr="00DA225D">
        <w:rPr>
          <w:rFonts w:ascii="Roboto" w:hAnsi="Roboto"/>
          <w:sz w:val="24"/>
          <w:szCs w:val="24"/>
        </w:rPr>
        <w:t xml:space="preserve"> </w:t>
      </w:r>
      <w:proofErr w:type="spellStart"/>
      <w:r w:rsidRPr="00DA225D">
        <w:rPr>
          <w:rFonts w:ascii="Roboto" w:hAnsi="Roboto"/>
          <w:sz w:val="24"/>
          <w:szCs w:val="24"/>
        </w:rPr>
        <w:t>tiår</w:t>
      </w:r>
      <w:proofErr w:type="spellEnd"/>
      <w:r w:rsidRPr="00DA225D">
        <w:rPr>
          <w:rFonts w:ascii="Roboto" w:hAnsi="Roboto"/>
          <w:sz w:val="24"/>
          <w:szCs w:val="24"/>
        </w:rPr>
        <w:t xml:space="preserve"> </w:t>
      </w:r>
      <w:proofErr w:type="spellStart"/>
      <w:r w:rsidRPr="00DA225D">
        <w:rPr>
          <w:rFonts w:ascii="Roboto" w:hAnsi="Roboto"/>
          <w:sz w:val="24"/>
          <w:szCs w:val="24"/>
        </w:rPr>
        <w:t>med</w:t>
      </w:r>
      <w:proofErr w:type="spellEnd"/>
      <w:r w:rsidRPr="00DA225D">
        <w:rPr>
          <w:rFonts w:ascii="Roboto" w:hAnsi="Roboto"/>
          <w:sz w:val="24"/>
          <w:szCs w:val="24"/>
        </w:rPr>
        <w:t xml:space="preserve"> </w:t>
      </w:r>
      <w:proofErr w:type="spellStart"/>
      <w:r w:rsidRPr="00DA225D">
        <w:rPr>
          <w:rFonts w:ascii="Roboto" w:hAnsi="Roboto"/>
          <w:sz w:val="24"/>
          <w:szCs w:val="24"/>
        </w:rPr>
        <w:t>erfaring</w:t>
      </w:r>
      <w:proofErr w:type="spellEnd"/>
      <w:r w:rsidRPr="00DA225D">
        <w:rPr>
          <w:rFonts w:ascii="Roboto" w:hAnsi="Roboto"/>
          <w:sz w:val="24"/>
          <w:szCs w:val="24"/>
        </w:rPr>
        <w:t xml:space="preserve">. </w:t>
      </w:r>
      <w:r w:rsidRPr="00DA225D">
        <w:rPr>
          <w:rFonts w:ascii="Roboto" w:hAnsi="Roboto"/>
          <w:sz w:val="24"/>
          <w:szCs w:val="24"/>
          <w:lang w:val="nb-NO"/>
        </w:rPr>
        <w:t>Dannet av Jorge Martí -vokal og gitar-, Pau Roca -gitar-, José Marco -trommer- og bassist Marc Greenwood</w:t>
      </w:r>
      <w:r w:rsidRPr="00DA225D">
        <w:rPr>
          <w:rFonts w:ascii="Roboto" w:hAnsi="Roboto"/>
          <w:sz w:val="24"/>
          <w:szCs w:val="24"/>
          <w:lang w:val="nb-NO"/>
        </w:rPr>
        <w:t>.</w:t>
      </w:r>
      <w:r>
        <w:rPr>
          <w:rFonts w:ascii="Roboto" w:hAnsi="Roboto"/>
          <w:sz w:val="24"/>
          <w:szCs w:val="24"/>
          <w:lang w:val="nb-NO"/>
        </w:rPr>
        <w:t xml:space="preserve"> Jorge Marti er gift med Ingrid som er norsk, og bor mellom Spania og Norge.</w:t>
      </w:r>
    </w:p>
    <w:p w14:paraId="2D6B6897" w14:textId="77777777" w:rsidR="00DA225D" w:rsidRPr="00DA225D" w:rsidRDefault="00DA225D" w:rsidP="00DA225D">
      <w:pPr>
        <w:pStyle w:val="Sinespaciado"/>
        <w:rPr>
          <w:rFonts w:ascii="Roboto" w:hAnsi="Roboto"/>
          <w:sz w:val="24"/>
          <w:szCs w:val="24"/>
          <w:lang w:val="nb-NO"/>
        </w:rPr>
      </w:pPr>
    </w:p>
    <w:p w14:paraId="02914A33" w14:textId="77777777" w:rsidR="00DA225D" w:rsidRDefault="00DA225D" w:rsidP="00DA225D">
      <w:pPr>
        <w:pStyle w:val="Sinespaciado"/>
        <w:pBdr>
          <w:bottom w:val="single" w:sz="6" w:space="1" w:color="auto"/>
        </w:pBdr>
        <w:rPr>
          <w:rFonts w:ascii="Roboto" w:hAnsi="Roboto"/>
          <w:sz w:val="24"/>
          <w:szCs w:val="24"/>
          <w:lang w:val="en" w:eastAsia="es-ES"/>
        </w:rPr>
      </w:pPr>
      <w:r w:rsidRPr="00DA225D">
        <w:rPr>
          <w:rFonts w:ascii="Roboto" w:hAnsi="Roboto"/>
          <w:sz w:val="24"/>
          <w:szCs w:val="24"/>
          <w:lang w:val="en" w:eastAsia="es-ES"/>
        </w:rPr>
        <w:t>Valencian pop rock group that is among the most emblematic of the indie movement. Next year, 2024, it will celebrate three decades of experience. Formed by Jorge Martí -vocals and guitar-, Pau Roca -guitar-, José Marco -drums- and bassist Marc Greenwood</w:t>
      </w:r>
    </w:p>
    <w:p w14:paraId="4D15C10B" w14:textId="77777777" w:rsidR="00DA225D" w:rsidRPr="00DA225D" w:rsidRDefault="00DA225D" w:rsidP="00DA225D">
      <w:pPr>
        <w:pStyle w:val="Sinespaciado"/>
        <w:rPr>
          <w:rFonts w:ascii="Roboto" w:hAnsi="Roboto"/>
          <w:sz w:val="24"/>
          <w:szCs w:val="24"/>
          <w:lang w:val="en-GB" w:eastAsia="es-ES"/>
        </w:rPr>
      </w:pPr>
    </w:p>
    <w:p w14:paraId="438C2EA7" w14:textId="77777777" w:rsidR="00DA225D" w:rsidRPr="00DA225D" w:rsidRDefault="00DA225D" w:rsidP="00DA225D">
      <w:pPr>
        <w:pStyle w:val="Sinespaciado"/>
        <w:rPr>
          <w:rFonts w:ascii="Roboto" w:hAnsi="Roboto"/>
          <w:sz w:val="24"/>
          <w:szCs w:val="24"/>
          <w:lang w:val="en-GB"/>
        </w:rPr>
      </w:pPr>
    </w:p>
    <w:p w14:paraId="784D6CCE" w14:textId="2BED979C" w:rsidR="00DA225D" w:rsidRPr="00DA225D" w:rsidRDefault="00DA225D" w:rsidP="00DA225D">
      <w:pPr>
        <w:pStyle w:val="Sinespaciado"/>
        <w:rPr>
          <w:rFonts w:ascii="Roboto" w:hAnsi="Roboto"/>
          <w:sz w:val="24"/>
          <w:szCs w:val="24"/>
          <w:lang w:val="en-GB"/>
        </w:rPr>
      </w:pPr>
    </w:p>
    <w:p w14:paraId="75546215" w14:textId="6864546A" w:rsidR="00211612" w:rsidRDefault="00DA225D" w:rsidP="00DA225D">
      <w:pPr>
        <w:jc w:val="center"/>
        <w:rPr>
          <w:rFonts w:ascii="Roboto" w:hAnsi="Roboto"/>
          <w:sz w:val="28"/>
          <w:szCs w:val="28"/>
          <w:lang w:val="en-GB"/>
        </w:rPr>
      </w:pPr>
      <w:hyperlink r:id="rId19" w:history="1">
        <w:r w:rsidRPr="00CF0DFB">
          <w:rPr>
            <w:rStyle w:val="Hipervnculo"/>
            <w:rFonts w:ascii="Roboto" w:hAnsi="Roboto"/>
            <w:sz w:val="28"/>
            <w:szCs w:val="28"/>
            <w:lang w:val="en-GB"/>
          </w:rPr>
          <w:t>https://culturalanucia.com/eventos/la-habitacion-roja/</w:t>
        </w:r>
      </w:hyperlink>
    </w:p>
    <w:p w14:paraId="7BC8838E" w14:textId="77777777" w:rsidR="00DA225D" w:rsidRPr="00DA225D" w:rsidRDefault="00DA225D" w:rsidP="00DA225D">
      <w:pPr>
        <w:jc w:val="center"/>
        <w:rPr>
          <w:rFonts w:ascii="Roboto" w:hAnsi="Roboto"/>
          <w:sz w:val="28"/>
          <w:szCs w:val="28"/>
          <w:lang w:val="en-GB"/>
        </w:rPr>
      </w:pPr>
    </w:p>
    <w:p w14:paraId="5BD60625" w14:textId="071CB599" w:rsidR="00211612" w:rsidRPr="00DA225D" w:rsidRDefault="00E910ED">
      <w:pPr>
        <w:rPr>
          <w:rFonts w:ascii="Roboto" w:hAnsi="Roboto"/>
          <w:sz w:val="28"/>
          <w:szCs w:val="28"/>
          <w:lang w:val="en-GB"/>
        </w:rPr>
      </w:pPr>
      <w:r>
        <w:rPr>
          <w:noProof/>
        </w:rPr>
        <w:drawing>
          <wp:inline distT="0" distB="0" distL="0" distR="0" wp14:anchorId="736F5398" wp14:editId="4C9A4248">
            <wp:extent cx="5400040" cy="2417792"/>
            <wp:effectExtent l="0" t="0" r="0" b="1905"/>
            <wp:docPr id="1" name="Imagen 1" descr="Diagra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Flecha&#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2417792"/>
                    </a:xfrm>
                    <a:prstGeom prst="rect">
                      <a:avLst/>
                    </a:prstGeom>
                    <a:noFill/>
                    <a:ln>
                      <a:noFill/>
                    </a:ln>
                  </pic:spPr>
                </pic:pic>
              </a:graphicData>
            </a:graphic>
          </wp:inline>
        </w:drawing>
      </w:r>
    </w:p>
    <w:p w14:paraId="286C5BFE" w14:textId="77777777" w:rsidR="00E910ED" w:rsidRPr="00E910ED" w:rsidRDefault="00E910ED" w:rsidP="00E910ED">
      <w:pPr>
        <w:shd w:val="clear" w:color="auto" w:fill="FFFFFF"/>
        <w:spacing w:after="0" w:line="480" w:lineRule="atLeast"/>
        <w:textAlignment w:val="baseline"/>
        <w:outlineLvl w:val="2"/>
        <w:rPr>
          <w:rFonts w:ascii="Oswald" w:eastAsia="Times New Roman" w:hAnsi="Oswald" w:cs="Times New Roman"/>
          <w:b/>
          <w:bCs/>
          <w:color w:val="000000"/>
          <w:sz w:val="33"/>
          <w:szCs w:val="33"/>
          <w:lang w:eastAsia="es-ES"/>
        </w:rPr>
      </w:pPr>
      <w:r w:rsidRPr="00E910ED">
        <w:rPr>
          <w:rFonts w:ascii="Oswald" w:eastAsia="Times New Roman" w:hAnsi="Oswald" w:cs="Times New Roman"/>
          <w:b/>
          <w:bCs/>
          <w:color w:val="000000"/>
          <w:sz w:val="33"/>
          <w:szCs w:val="33"/>
          <w:lang w:eastAsia="es-ES"/>
        </w:rPr>
        <w:t>ARA MALIKIAN</w:t>
      </w:r>
    </w:p>
    <w:p w14:paraId="6011F417" w14:textId="757EC20F" w:rsidR="00E910ED" w:rsidRPr="0033698B" w:rsidRDefault="00E910ED" w:rsidP="00E910ED">
      <w:pPr>
        <w:shd w:val="clear" w:color="auto" w:fill="FFFFFF"/>
        <w:spacing w:after="150" w:line="405" w:lineRule="atLeast"/>
        <w:jc w:val="both"/>
        <w:textAlignment w:val="baseline"/>
        <w:rPr>
          <w:rFonts w:ascii="Roboto" w:eastAsia="Times New Roman" w:hAnsi="Roboto" w:cs="Times New Roman"/>
          <w:b/>
          <w:bCs/>
          <w:color w:val="FF0000"/>
          <w:sz w:val="24"/>
          <w:szCs w:val="24"/>
          <w:lang w:eastAsia="es-ES"/>
        </w:rPr>
      </w:pPr>
      <w:r w:rsidRPr="00E910ED">
        <w:rPr>
          <w:rFonts w:ascii="Roboto" w:eastAsia="Times New Roman" w:hAnsi="Roboto" w:cs="Times New Roman"/>
          <w:b/>
          <w:bCs/>
          <w:color w:val="FF0000"/>
          <w:sz w:val="24"/>
          <w:szCs w:val="24"/>
          <w:lang w:eastAsia="es-ES"/>
        </w:rPr>
        <w:t>25 de Mayo 2023</w:t>
      </w:r>
      <w:r w:rsidRPr="0033698B">
        <w:rPr>
          <w:rFonts w:ascii="Roboto" w:eastAsia="Times New Roman" w:hAnsi="Roboto" w:cs="Times New Roman"/>
          <w:b/>
          <w:bCs/>
          <w:color w:val="FF0000"/>
          <w:sz w:val="24"/>
          <w:szCs w:val="24"/>
          <w:lang w:eastAsia="es-ES"/>
        </w:rPr>
        <w:t>, 20.30. 52 euros</w:t>
      </w:r>
    </w:p>
    <w:p w14:paraId="164A2C64" w14:textId="77777777" w:rsidR="00892508" w:rsidRPr="00E910ED" w:rsidRDefault="00892508" w:rsidP="00E910ED">
      <w:pPr>
        <w:shd w:val="clear" w:color="auto" w:fill="FFFFFF"/>
        <w:spacing w:after="150" w:line="405" w:lineRule="atLeast"/>
        <w:jc w:val="both"/>
        <w:textAlignment w:val="baseline"/>
        <w:rPr>
          <w:rFonts w:ascii="Roboto" w:eastAsia="Times New Roman" w:hAnsi="Roboto" w:cs="Times New Roman"/>
          <w:b/>
          <w:bCs/>
          <w:color w:val="FF0000"/>
          <w:sz w:val="24"/>
          <w:szCs w:val="24"/>
          <w:lang w:eastAsia="es-ES"/>
        </w:rPr>
      </w:pPr>
    </w:p>
    <w:p w14:paraId="26F3ABCC" w14:textId="6D12701F" w:rsidR="000F7C5D" w:rsidRPr="000F7C5D" w:rsidRDefault="00E910ED" w:rsidP="000F7C5D">
      <w:pPr>
        <w:rPr>
          <w:rFonts w:ascii="Roboto" w:hAnsi="Roboto"/>
          <w:color w:val="636466"/>
          <w:sz w:val="24"/>
          <w:szCs w:val="24"/>
          <w:shd w:val="clear" w:color="auto" w:fill="FFFFFF"/>
        </w:rPr>
      </w:pPr>
      <w:r w:rsidRPr="000F7C5D">
        <w:rPr>
          <w:rFonts w:ascii="Roboto" w:hAnsi="Roboto"/>
          <w:color w:val="636466"/>
          <w:sz w:val="24"/>
          <w:szCs w:val="24"/>
          <w:shd w:val="clear" w:color="auto" w:fill="FFFFFF"/>
        </w:rPr>
        <w:t>V</w:t>
      </w:r>
      <w:r w:rsidRPr="000F7C5D">
        <w:rPr>
          <w:rFonts w:ascii="Roboto" w:hAnsi="Roboto"/>
          <w:color w:val="636466"/>
          <w:sz w:val="24"/>
          <w:szCs w:val="24"/>
          <w:shd w:val="clear" w:color="auto" w:fill="FFFFFF"/>
        </w:rPr>
        <w:t xml:space="preserve">uelve el violinista Ara </w:t>
      </w:r>
      <w:proofErr w:type="spellStart"/>
      <w:r w:rsidRPr="000F7C5D">
        <w:rPr>
          <w:rFonts w:ascii="Roboto" w:hAnsi="Roboto"/>
          <w:color w:val="636466"/>
          <w:sz w:val="24"/>
          <w:szCs w:val="24"/>
          <w:shd w:val="clear" w:color="auto" w:fill="FFFFFF"/>
        </w:rPr>
        <w:t>Malikian</w:t>
      </w:r>
      <w:proofErr w:type="spellEnd"/>
      <w:r w:rsidRPr="000F7C5D">
        <w:rPr>
          <w:rFonts w:ascii="Roboto" w:hAnsi="Roboto"/>
          <w:color w:val="636466"/>
          <w:sz w:val="24"/>
          <w:szCs w:val="24"/>
          <w:shd w:val="clear" w:color="auto" w:fill="FFFFFF"/>
        </w:rPr>
        <w:t xml:space="preserve"> al Auditorio de La Nucia. Nuevamente estará en el escenario, el próximo 25 de mayo, para interpretar un repertorio variado de temas propios y de grandes autores. </w:t>
      </w:r>
    </w:p>
    <w:p w14:paraId="2E185EB2" w14:textId="0914324A" w:rsidR="000F7C5D" w:rsidRPr="000F7C5D" w:rsidRDefault="000F7C5D" w:rsidP="000F7C5D">
      <w:pPr>
        <w:pStyle w:val="Sinespaciado"/>
        <w:pBdr>
          <w:top w:val="single" w:sz="6" w:space="1" w:color="auto"/>
          <w:bottom w:val="single" w:sz="6" w:space="1" w:color="auto"/>
        </w:pBdr>
        <w:rPr>
          <w:rFonts w:ascii="Roboto" w:hAnsi="Roboto"/>
          <w:color w:val="767171" w:themeColor="background2" w:themeShade="80"/>
          <w:sz w:val="24"/>
          <w:szCs w:val="24"/>
          <w:lang w:val="nb-NO" w:eastAsia="es-ES"/>
        </w:rPr>
      </w:pPr>
      <w:r w:rsidRPr="000F7C5D">
        <w:rPr>
          <w:rFonts w:ascii="Roboto" w:hAnsi="Roboto"/>
          <w:color w:val="767171" w:themeColor="background2" w:themeShade="80"/>
          <w:sz w:val="24"/>
          <w:szCs w:val="24"/>
          <w:lang w:val="nb-NO" w:eastAsia="es-ES"/>
        </w:rPr>
        <w:t>Fiolinisten Ara Malikian vender tilbake til La Nucia Auditorium. Han skal på scenen igjen, 25. mai, for å tolke et variert repertoar av egne låter og store forfattere.</w:t>
      </w:r>
    </w:p>
    <w:p w14:paraId="1C68ECBF" w14:textId="77777777" w:rsidR="000F7C5D" w:rsidRPr="000F7C5D" w:rsidRDefault="000F7C5D" w:rsidP="000F7C5D">
      <w:pPr>
        <w:pStyle w:val="Sinespaciado"/>
        <w:rPr>
          <w:rFonts w:ascii="Roboto" w:hAnsi="Roboto"/>
          <w:color w:val="767171" w:themeColor="background2" w:themeShade="80"/>
          <w:sz w:val="24"/>
          <w:szCs w:val="24"/>
          <w:lang w:val="nb-NO" w:eastAsia="es-ES"/>
        </w:rPr>
      </w:pPr>
    </w:p>
    <w:p w14:paraId="1CCEACF8" w14:textId="77777777" w:rsidR="000F7C5D" w:rsidRPr="000F7C5D" w:rsidRDefault="000F7C5D" w:rsidP="000F7C5D">
      <w:pPr>
        <w:pStyle w:val="Sinespaciado"/>
        <w:pBdr>
          <w:bottom w:val="single" w:sz="6" w:space="1" w:color="auto"/>
        </w:pBdr>
        <w:rPr>
          <w:rFonts w:ascii="Roboto" w:hAnsi="Roboto"/>
          <w:color w:val="767171" w:themeColor="background2" w:themeShade="80"/>
          <w:sz w:val="24"/>
          <w:szCs w:val="24"/>
          <w:lang w:val="en" w:eastAsia="es-ES"/>
        </w:rPr>
      </w:pPr>
      <w:r w:rsidRPr="000F7C5D">
        <w:rPr>
          <w:rFonts w:ascii="Roboto" w:hAnsi="Roboto"/>
          <w:color w:val="767171" w:themeColor="background2" w:themeShade="80"/>
          <w:sz w:val="24"/>
          <w:szCs w:val="24"/>
          <w:lang w:val="en" w:eastAsia="es-ES"/>
        </w:rPr>
        <w:t xml:space="preserve">The violinist Ara </w:t>
      </w:r>
      <w:proofErr w:type="spellStart"/>
      <w:r w:rsidRPr="000F7C5D">
        <w:rPr>
          <w:rFonts w:ascii="Roboto" w:hAnsi="Roboto"/>
          <w:color w:val="767171" w:themeColor="background2" w:themeShade="80"/>
          <w:sz w:val="24"/>
          <w:szCs w:val="24"/>
          <w:lang w:val="en" w:eastAsia="es-ES"/>
        </w:rPr>
        <w:t>Malikian</w:t>
      </w:r>
      <w:proofErr w:type="spellEnd"/>
      <w:r w:rsidRPr="000F7C5D">
        <w:rPr>
          <w:rFonts w:ascii="Roboto" w:hAnsi="Roboto"/>
          <w:color w:val="767171" w:themeColor="background2" w:themeShade="80"/>
          <w:sz w:val="24"/>
          <w:szCs w:val="24"/>
          <w:lang w:val="en" w:eastAsia="es-ES"/>
        </w:rPr>
        <w:t xml:space="preserve"> returns to the La </w:t>
      </w:r>
      <w:proofErr w:type="spellStart"/>
      <w:r w:rsidRPr="000F7C5D">
        <w:rPr>
          <w:rFonts w:ascii="Roboto" w:hAnsi="Roboto"/>
          <w:color w:val="767171" w:themeColor="background2" w:themeShade="80"/>
          <w:sz w:val="24"/>
          <w:szCs w:val="24"/>
          <w:lang w:val="en" w:eastAsia="es-ES"/>
        </w:rPr>
        <w:t>Nucia</w:t>
      </w:r>
      <w:proofErr w:type="spellEnd"/>
      <w:r w:rsidRPr="000F7C5D">
        <w:rPr>
          <w:rFonts w:ascii="Roboto" w:hAnsi="Roboto"/>
          <w:color w:val="767171" w:themeColor="background2" w:themeShade="80"/>
          <w:sz w:val="24"/>
          <w:szCs w:val="24"/>
          <w:lang w:val="en" w:eastAsia="es-ES"/>
        </w:rPr>
        <w:t xml:space="preserve"> Auditorium. He will be on stage again, on May 25, to interpret a varied repertoire of his own songs and great authors.</w:t>
      </w:r>
    </w:p>
    <w:p w14:paraId="073C1312" w14:textId="77777777" w:rsidR="000F7C5D" w:rsidRPr="000F7C5D" w:rsidRDefault="000F7C5D" w:rsidP="000F7C5D">
      <w:pPr>
        <w:pStyle w:val="Sinespaciado"/>
        <w:rPr>
          <w:rFonts w:ascii="Roboto" w:hAnsi="Roboto"/>
          <w:sz w:val="24"/>
          <w:szCs w:val="24"/>
          <w:lang w:val="en-GB" w:eastAsia="es-ES"/>
        </w:rPr>
      </w:pPr>
    </w:p>
    <w:p w14:paraId="10618855" w14:textId="77777777" w:rsidR="000F7C5D" w:rsidRPr="000F7C5D" w:rsidRDefault="000F7C5D" w:rsidP="000F7C5D">
      <w:pPr>
        <w:pStyle w:val="Sinespaciado"/>
        <w:rPr>
          <w:rFonts w:ascii="Roboto" w:hAnsi="Roboto"/>
          <w:color w:val="636466"/>
          <w:sz w:val="24"/>
          <w:szCs w:val="24"/>
          <w:shd w:val="clear" w:color="auto" w:fill="FFFFFF"/>
          <w:lang w:val="en-GB"/>
        </w:rPr>
      </w:pPr>
    </w:p>
    <w:p w14:paraId="0E1F61D0" w14:textId="2334903F" w:rsidR="000F7C5D" w:rsidRPr="00AB28F1" w:rsidRDefault="00892508" w:rsidP="00892508">
      <w:pPr>
        <w:jc w:val="center"/>
        <w:rPr>
          <w:rFonts w:ascii="Roboto" w:hAnsi="Roboto"/>
          <w:sz w:val="28"/>
          <w:szCs w:val="28"/>
          <w:lang w:val="en-GB"/>
        </w:rPr>
      </w:pPr>
      <w:hyperlink r:id="rId21" w:history="1">
        <w:r w:rsidRPr="00AB28F1">
          <w:rPr>
            <w:rStyle w:val="Hipervnculo"/>
            <w:rFonts w:ascii="Roboto" w:hAnsi="Roboto"/>
            <w:sz w:val="28"/>
            <w:szCs w:val="28"/>
            <w:lang w:val="en-GB"/>
          </w:rPr>
          <w:t>https://culturalanucia.com/eventos/ara-malikian-2/</w:t>
        </w:r>
      </w:hyperlink>
    </w:p>
    <w:p w14:paraId="119ECEAB" w14:textId="77777777" w:rsidR="00892508" w:rsidRPr="00AB28F1" w:rsidRDefault="00892508" w:rsidP="00892508">
      <w:pPr>
        <w:jc w:val="center"/>
        <w:rPr>
          <w:rFonts w:ascii="Roboto" w:hAnsi="Roboto"/>
          <w:sz w:val="28"/>
          <w:szCs w:val="28"/>
          <w:lang w:val="en-GB"/>
        </w:rPr>
      </w:pPr>
    </w:p>
    <w:p w14:paraId="0EA4707D" w14:textId="77777777" w:rsidR="00892508" w:rsidRDefault="00892508" w:rsidP="00892508">
      <w:pPr>
        <w:jc w:val="center"/>
        <w:rPr>
          <w:rFonts w:ascii="Roboto" w:hAnsi="Roboto"/>
          <w:lang w:val="en-GB"/>
        </w:rPr>
      </w:pPr>
    </w:p>
    <w:p w14:paraId="68E41D4E" w14:textId="77777777" w:rsidR="0033698B" w:rsidRDefault="0033698B" w:rsidP="00892508">
      <w:pPr>
        <w:jc w:val="center"/>
        <w:rPr>
          <w:rFonts w:ascii="Roboto" w:hAnsi="Roboto"/>
          <w:lang w:val="en-GB"/>
        </w:rPr>
      </w:pPr>
    </w:p>
    <w:p w14:paraId="1621377C" w14:textId="77777777" w:rsidR="00892508" w:rsidRDefault="00892508" w:rsidP="00892508">
      <w:pPr>
        <w:jc w:val="center"/>
        <w:rPr>
          <w:rFonts w:ascii="Roboto" w:hAnsi="Roboto"/>
          <w:lang w:val="en-GB"/>
        </w:rPr>
      </w:pPr>
    </w:p>
    <w:p w14:paraId="098F7556" w14:textId="13DECA30" w:rsidR="00892508" w:rsidRDefault="0033698B" w:rsidP="00892508">
      <w:pPr>
        <w:jc w:val="center"/>
        <w:rPr>
          <w:rFonts w:ascii="Roboto" w:hAnsi="Roboto"/>
          <w:lang w:val="en-GB"/>
        </w:rPr>
      </w:pPr>
      <w:r>
        <w:rPr>
          <w:noProof/>
        </w:rPr>
        <w:lastRenderedPageBreak/>
        <w:drawing>
          <wp:inline distT="0" distB="0" distL="0" distR="0" wp14:anchorId="64FF6170" wp14:editId="11E463F8">
            <wp:extent cx="5400040" cy="1238409"/>
            <wp:effectExtent l="0" t="0" r="0" b="0"/>
            <wp:docPr id="10" name="Imagen 1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1238409"/>
                    </a:xfrm>
                    <a:prstGeom prst="rect">
                      <a:avLst/>
                    </a:prstGeom>
                    <a:noFill/>
                    <a:ln>
                      <a:noFill/>
                    </a:ln>
                  </pic:spPr>
                </pic:pic>
              </a:graphicData>
            </a:graphic>
          </wp:inline>
        </w:drawing>
      </w:r>
    </w:p>
    <w:p w14:paraId="779EA9C9" w14:textId="49A411AB" w:rsidR="00892508" w:rsidRDefault="0033698B" w:rsidP="00892508">
      <w:pPr>
        <w:jc w:val="center"/>
        <w:rPr>
          <w:rFonts w:ascii="Roboto" w:hAnsi="Roboto"/>
          <w:lang w:val="en-GB"/>
        </w:rPr>
      </w:pPr>
      <w:r>
        <w:rPr>
          <w:noProof/>
        </w:rPr>
        <w:drawing>
          <wp:inline distT="0" distB="0" distL="0" distR="0" wp14:anchorId="3646A9CF" wp14:editId="2204DB56">
            <wp:extent cx="2407920" cy="3185160"/>
            <wp:effectExtent l="0" t="0" r="0" b="0"/>
            <wp:docPr id="9" name="Imagen 9" descr="Queen Forever 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en Forever Tribu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7920" cy="3185160"/>
                    </a:xfrm>
                    <a:prstGeom prst="rect">
                      <a:avLst/>
                    </a:prstGeom>
                    <a:noFill/>
                    <a:ln>
                      <a:noFill/>
                    </a:ln>
                  </pic:spPr>
                </pic:pic>
              </a:graphicData>
            </a:graphic>
          </wp:inline>
        </w:drawing>
      </w:r>
    </w:p>
    <w:p w14:paraId="055B1456" w14:textId="77777777" w:rsidR="00892508" w:rsidRPr="0033698B" w:rsidRDefault="00892508" w:rsidP="0033698B">
      <w:pPr>
        <w:pStyle w:val="Sinespaciado"/>
        <w:rPr>
          <w:rFonts w:ascii="Roboto" w:hAnsi="Roboto"/>
          <w:sz w:val="24"/>
          <w:szCs w:val="24"/>
        </w:rPr>
      </w:pPr>
    </w:p>
    <w:p w14:paraId="20405C86" w14:textId="12452517" w:rsidR="00892508" w:rsidRPr="0033698B" w:rsidRDefault="0033698B" w:rsidP="0033698B">
      <w:pPr>
        <w:pStyle w:val="Sinespaciado"/>
        <w:jc w:val="center"/>
        <w:rPr>
          <w:rStyle w:val="Textoennegrita"/>
          <w:rFonts w:ascii="Roboto" w:hAnsi="Roboto"/>
          <w:color w:val="FF0000"/>
          <w:sz w:val="24"/>
          <w:szCs w:val="24"/>
        </w:rPr>
      </w:pPr>
      <w:r w:rsidRPr="0033698B">
        <w:rPr>
          <w:rStyle w:val="Textoennegrita"/>
          <w:rFonts w:ascii="Roboto" w:hAnsi="Roboto"/>
          <w:color w:val="FF0000"/>
          <w:sz w:val="24"/>
          <w:szCs w:val="24"/>
        </w:rPr>
        <w:t>20 de mayo de 2023 | 19:00 horas</w:t>
      </w:r>
      <w:r w:rsidRPr="0033698B">
        <w:rPr>
          <w:rStyle w:val="Textoennegrita"/>
          <w:rFonts w:ascii="Roboto" w:hAnsi="Roboto"/>
          <w:color w:val="FF0000"/>
          <w:sz w:val="24"/>
          <w:szCs w:val="24"/>
        </w:rPr>
        <w:t xml:space="preserve"> – 25 euros</w:t>
      </w:r>
    </w:p>
    <w:p w14:paraId="2618665A" w14:textId="77777777" w:rsidR="0033698B" w:rsidRDefault="0033698B" w:rsidP="0033698B">
      <w:pPr>
        <w:pStyle w:val="Sinespaciado"/>
        <w:rPr>
          <w:rStyle w:val="Textoennegrita"/>
          <w:rFonts w:ascii="Roboto" w:hAnsi="Roboto"/>
          <w:b w:val="0"/>
          <w:bCs w:val="0"/>
          <w:sz w:val="24"/>
          <w:szCs w:val="24"/>
        </w:rPr>
      </w:pPr>
    </w:p>
    <w:p w14:paraId="79F72339" w14:textId="69FE3AFA" w:rsidR="0033698B" w:rsidRDefault="0033698B" w:rsidP="0033698B">
      <w:pPr>
        <w:pStyle w:val="Sinespaciado"/>
        <w:pBdr>
          <w:bottom w:val="single" w:sz="6" w:space="1" w:color="auto"/>
        </w:pBdr>
        <w:rPr>
          <w:rFonts w:ascii="Roboto" w:hAnsi="Roboto"/>
          <w:sz w:val="24"/>
          <w:szCs w:val="24"/>
        </w:rPr>
      </w:pPr>
      <w:r w:rsidRPr="0033698B">
        <w:rPr>
          <w:rFonts w:ascii="Roboto" w:hAnsi="Roboto"/>
          <w:sz w:val="24"/>
          <w:szCs w:val="24"/>
          <w:lang w:val="nb-NO"/>
        </w:rPr>
        <w:t xml:space="preserve">Minner om de beste øyeblikkene i Queens historie, som Live Aid, Montreal, Live at Wembley, Queen Forever er </w:t>
      </w:r>
      <w:r>
        <w:rPr>
          <w:rFonts w:ascii="Roboto" w:hAnsi="Roboto"/>
          <w:sz w:val="24"/>
          <w:szCs w:val="24"/>
          <w:lang w:val="nb-NO"/>
        </w:rPr>
        <w:t xml:space="preserve">et levende </w:t>
      </w:r>
      <w:r w:rsidRPr="0033698B">
        <w:rPr>
          <w:rFonts w:ascii="Roboto" w:hAnsi="Roboto"/>
          <w:sz w:val="24"/>
          <w:szCs w:val="24"/>
          <w:lang w:val="nb-NO"/>
        </w:rPr>
        <w:t xml:space="preserve">bilde av Mercury og hans folk på scenen, siden de ble dannet i 2015, og tok seg av de minste detaljene i kostymer, iscenesettelser og musikalske arrangementer. </w:t>
      </w:r>
      <w:proofErr w:type="spellStart"/>
      <w:r w:rsidRPr="0033698B">
        <w:rPr>
          <w:rFonts w:ascii="Roboto" w:hAnsi="Roboto"/>
          <w:sz w:val="24"/>
          <w:szCs w:val="24"/>
        </w:rPr>
        <w:t>Hvis</w:t>
      </w:r>
      <w:proofErr w:type="spellEnd"/>
      <w:r w:rsidRPr="0033698B">
        <w:rPr>
          <w:rFonts w:ascii="Roboto" w:hAnsi="Roboto"/>
          <w:sz w:val="24"/>
          <w:szCs w:val="24"/>
        </w:rPr>
        <w:t xml:space="preserve"> du </w:t>
      </w:r>
      <w:proofErr w:type="spellStart"/>
      <w:r w:rsidRPr="0033698B">
        <w:rPr>
          <w:rFonts w:ascii="Roboto" w:hAnsi="Roboto"/>
          <w:sz w:val="24"/>
          <w:szCs w:val="24"/>
        </w:rPr>
        <w:t>er</w:t>
      </w:r>
      <w:proofErr w:type="spellEnd"/>
      <w:r w:rsidRPr="0033698B">
        <w:rPr>
          <w:rFonts w:ascii="Roboto" w:hAnsi="Roboto"/>
          <w:sz w:val="24"/>
          <w:szCs w:val="24"/>
        </w:rPr>
        <w:t xml:space="preserve"> en Queen-</w:t>
      </w:r>
      <w:proofErr w:type="spellStart"/>
      <w:r w:rsidRPr="0033698B">
        <w:rPr>
          <w:rFonts w:ascii="Roboto" w:hAnsi="Roboto"/>
          <w:sz w:val="24"/>
          <w:szCs w:val="24"/>
        </w:rPr>
        <w:t>elsker</w:t>
      </w:r>
      <w:proofErr w:type="spellEnd"/>
      <w:r w:rsidRPr="0033698B">
        <w:rPr>
          <w:rFonts w:ascii="Roboto" w:hAnsi="Roboto"/>
          <w:sz w:val="24"/>
          <w:szCs w:val="24"/>
        </w:rPr>
        <w:t xml:space="preserve"> </w:t>
      </w:r>
      <w:proofErr w:type="spellStart"/>
      <w:r w:rsidRPr="0033698B">
        <w:rPr>
          <w:rFonts w:ascii="Roboto" w:hAnsi="Roboto"/>
          <w:sz w:val="24"/>
          <w:szCs w:val="24"/>
        </w:rPr>
        <w:t>og</w:t>
      </w:r>
      <w:proofErr w:type="spellEnd"/>
      <w:r w:rsidRPr="0033698B">
        <w:rPr>
          <w:rFonts w:ascii="Roboto" w:hAnsi="Roboto"/>
          <w:sz w:val="24"/>
          <w:szCs w:val="24"/>
        </w:rPr>
        <w:t xml:space="preserve"> du </w:t>
      </w:r>
      <w:proofErr w:type="spellStart"/>
      <w:r w:rsidRPr="0033698B">
        <w:rPr>
          <w:rFonts w:ascii="Roboto" w:hAnsi="Roboto"/>
          <w:sz w:val="24"/>
          <w:szCs w:val="24"/>
        </w:rPr>
        <w:t>ikke</w:t>
      </w:r>
      <w:proofErr w:type="spellEnd"/>
      <w:r w:rsidRPr="0033698B">
        <w:rPr>
          <w:rFonts w:ascii="Roboto" w:hAnsi="Roboto"/>
          <w:sz w:val="24"/>
          <w:szCs w:val="24"/>
        </w:rPr>
        <w:t xml:space="preserve"> </w:t>
      </w:r>
      <w:proofErr w:type="spellStart"/>
      <w:r w:rsidRPr="0033698B">
        <w:rPr>
          <w:rFonts w:ascii="Roboto" w:hAnsi="Roboto"/>
          <w:sz w:val="24"/>
          <w:szCs w:val="24"/>
        </w:rPr>
        <w:t>kunne</w:t>
      </w:r>
      <w:proofErr w:type="spellEnd"/>
      <w:r w:rsidRPr="0033698B">
        <w:rPr>
          <w:rFonts w:ascii="Roboto" w:hAnsi="Roboto"/>
          <w:sz w:val="24"/>
          <w:szCs w:val="24"/>
        </w:rPr>
        <w:t xml:space="preserve"> se </w:t>
      </w:r>
      <w:proofErr w:type="spellStart"/>
      <w:r w:rsidRPr="0033698B">
        <w:rPr>
          <w:rFonts w:ascii="Roboto" w:hAnsi="Roboto"/>
          <w:sz w:val="24"/>
          <w:szCs w:val="24"/>
        </w:rPr>
        <w:t>originalene</w:t>
      </w:r>
      <w:proofErr w:type="spellEnd"/>
      <w:r w:rsidRPr="0033698B">
        <w:rPr>
          <w:rFonts w:ascii="Roboto" w:hAnsi="Roboto"/>
          <w:sz w:val="24"/>
          <w:szCs w:val="24"/>
        </w:rPr>
        <w:t xml:space="preserve">, </w:t>
      </w:r>
      <w:proofErr w:type="spellStart"/>
      <w:r w:rsidRPr="0033698B">
        <w:rPr>
          <w:rFonts w:ascii="Roboto" w:hAnsi="Roboto"/>
          <w:sz w:val="24"/>
          <w:szCs w:val="24"/>
        </w:rPr>
        <w:t>er</w:t>
      </w:r>
      <w:proofErr w:type="spellEnd"/>
      <w:r w:rsidRPr="0033698B">
        <w:rPr>
          <w:rFonts w:ascii="Roboto" w:hAnsi="Roboto"/>
          <w:sz w:val="24"/>
          <w:szCs w:val="24"/>
        </w:rPr>
        <w:t xml:space="preserve"> Queen </w:t>
      </w:r>
      <w:proofErr w:type="spellStart"/>
      <w:r w:rsidRPr="0033698B">
        <w:rPr>
          <w:rFonts w:ascii="Roboto" w:hAnsi="Roboto"/>
          <w:sz w:val="24"/>
          <w:szCs w:val="24"/>
        </w:rPr>
        <w:t>Forever</w:t>
      </w:r>
      <w:proofErr w:type="spellEnd"/>
      <w:r w:rsidRPr="0033698B">
        <w:rPr>
          <w:rFonts w:ascii="Roboto" w:hAnsi="Roboto"/>
          <w:sz w:val="24"/>
          <w:szCs w:val="24"/>
        </w:rPr>
        <w:t xml:space="preserve"> </w:t>
      </w:r>
      <w:proofErr w:type="spellStart"/>
      <w:r w:rsidRPr="0033698B">
        <w:rPr>
          <w:rFonts w:ascii="Roboto" w:hAnsi="Roboto"/>
          <w:sz w:val="24"/>
          <w:szCs w:val="24"/>
        </w:rPr>
        <w:t>uten</w:t>
      </w:r>
      <w:proofErr w:type="spellEnd"/>
      <w:r w:rsidRPr="0033698B">
        <w:rPr>
          <w:rFonts w:ascii="Roboto" w:hAnsi="Roboto"/>
          <w:sz w:val="24"/>
          <w:szCs w:val="24"/>
        </w:rPr>
        <w:t xml:space="preserve"> </w:t>
      </w:r>
      <w:proofErr w:type="spellStart"/>
      <w:r w:rsidRPr="0033698B">
        <w:rPr>
          <w:rFonts w:ascii="Roboto" w:hAnsi="Roboto"/>
          <w:sz w:val="24"/>
          <w:szCs w:val="24"/>
        </w:rPr>
        <w:t>tvil</w:t>
      </w:r>
      <w:proofErr w:type="spellEnd"/>
      <w:r w:rsidRPr="0033698B">
        <w:rPr>
          <w:rFonts w:ascii="Roboto" w:hAnsi="Roboto"/>
          <w:sz w:val="24"/>
          <w:szCs w:val="24"/>
        </w:rPr>
        <w:t xml:space="preserve"> </w:t>
      </w:r>
      <w:proofErr w:type="spellStart"/>
      <w:r w:rsidRPr="0033698B">
        <w:rPr>
          <w:rFonts w:ascii="Roboto" w:hAnsi="Roboto"/>
          <w:sz w:val="24"/>
          <w:szCs w:val="24"/>
        </w:rPr>
        <w:t>det</w:t>
      </w:r>
      <w:proofErr w:type="spellEnd"/>
      <w:r w:rsidRPr="0033698B">
        <w:rPr>
          <w:rFonts w:ascii="Roboto" w:hAnsi="Roboto"/>
          <w:sz w:val="24"/>
          <w:szCs w:val="24"/>
        </w:rPr>
        <w:t xml:space="preserve"> </w:t>
      </w:r>
      <w:proofErr w:type="spellStart"/>
      <w:r w:rsidRPr="0033698B">
        <w:rPr>
          <w:rFonts w:ascii="Roboto" w:hAnsi="Roboto"/>
          <w:sz w:val="24"/>
          <w:szCs w:val="24"/>
        </w:rPr>
        <w:t>beste</w:t>
      </w:r>
      <w:proofErr w:type="spellEnd"/>
      <w:r w:rsidRPr="0033698B">
        <w:rPr>
          <w:rFonts w:ascii="Roboto" w:hAnsi="Roboto"/>
          <w:sz w:val="24"/>
          <w:szCs w:val="24"/>
        </w:rPr>
        <w:t xml:space="preserve"> </w:t>
      </w:r>
      <w:proofErr w:type="spellStart"/>
      <w:r w:rsidRPr="0033698B">
        <w:rPr>
          <w:rFonts w:ascii="Roboto" w:hAnsi="Roboto"/>
          <w:sz w:val="24"/>
          <w:szCs w:val="24"/>
        </w:rPr>
        <w:t>alternativet</w:t>
      </w:r>
      <w:proofErr w:type="spellEnd"/>
      <w:r w:rsidRPr="0033698B">
        <w:rPr>
          <w:rFonts w:ascii="Roboto" w:hAnsi="Roboto"/>
          <w:sz w:val="24"/>
          <w:szCs w:val="24"/>
        </w:rPr>
        <w:t xml:space="preserve"> </w:t>
      </w:r>
      <w:proofErr w:type="spellStart"/>
      <w:r w:rsidRPr="0033698B">
        <w:rPr>
          <w:rFonts w:ascii="Roboto" w:hAnsi="Roboto"/>
          <w:sz w:val="24"/>
          <w:szCs w:val="24"/>
        </w:rPr>
        <w:t>for</w:t>
      </w:r>
      <w:proofErr w:type="spellEnd"/>
      <w:r w:rsidRPr="0033698B">
        <w:rPr>
          <w:rFonts w:ascii="Roboto" w:hAnsi="Roboto"/>
          <w:sz w:val="24"/>
          <w:szCs w:val="24"/>
        </w:rPr>
        <w:t xml:space="preserve"> å </w:t>
      </w:r>
      <w:proofErr w:type="spellStart"/>
      <w:r w:rsidRPr="0033698B">
        <w:rPr>
          <w:rFonts w:ascii="Roboto" w:hAnsi="Roboto"/>
          <w:sz w:val="24"/>
          <w:szCs w:val="24"/>
        </w:rPr>
        <w:t>huske</w:t>
      </w:r>
      <w:proofErr w:type="spellEnd"/>
      <w:r w:rsidRPr="0033698B">
        <w:rPr>
          <w:rFonts w:ascii="Roboto" w:hAnsi="Roboto"/>
          <w:sz w:val="24"/>
          <w:szCs w:val="24"/>
        </w:rPr>
        <w:t xml:space="preserve"> </w:t>
      </w:r>
      <w:proofErr w:type="spellStart"/>
      <w:r w:rsidRPr="0033698B">
        <w:rPr>
          <w:rFonts w:ascii="Roboto" w:hAnsi="Roboto"/>
          <w:sz w:val="24"/>
          <w:szCs w:val="24"/>
        </w:rPr>
        <w:t>styrken</w:t>
      </w:r>
      <w:proofErr w:type="spellEnd"/>
      <w:r w:rsidRPr="0033698B">
        <w:rPr>
          <w:rFonts w:ascii="Roboto" w:hAnsi="Roboto"/>
          <w:sz w:val="24"/>
          <w:szCs w:val="24"/>
        </w:rPr>
        <w:t xml:space="preserve"> </w:t>
      </w:r>
      <w:proofErr w:type="spellStart"/>
      <w:r w:rsidRPr="0033698B">
        <w:rPr>
          <w:rFonts w:ascii="Roboto" w:hAnsi="Roboto"/>
          <w:sz w:val="24"/>
          <w:szCs w:val="24"/>
        </w:rPr>
        <w:t>og</w:t>
      </w:r>
      <w:proofErr w:type="spellEnd"/>
      <w:r w:rsidRPr="0033698B">
        <w:rPr>
          <w:rFonts w:ascii="Roboto" w:hAnsi="Roboto"/>
          <w:sz w:val="24"/>
          <w:szCs w:val="24"/>
        </w:rPr>
        <w:t xml:space="preserve"> </w:t>
      </w:r>
      <w:proofErr w:type="spellStart"/>
      <w:r w:rsidRPr="0033698B">
        <w:rPr>
          <w:rFonts w:ascii="Roboto" w:hAnsi="Roboto"/>
          <w:sz w:val="24"/>
          <w:szCs w:val="24"/>
        </w:rPr>
        <w:t>kraften</w:t>
      </w:r>
      <w:proofErr w:type="spellEnd"/>
      <w:r w:rsidRPr="0033698B">
        <w:rPr>
          <w:rFonts w:ascii="Roboto" w:hAnsi="Roboto"/>
          <w:sz w:val="24"/>
          <w:szCs w:val="24"/>
        </w:rPr>
        <w:t xml:space="preserve"> </w:t>
      </w:r>
      <w:proofErr w:type="spellStart"/>
      <w:r w:rsidRPr="0033698B">
        <w:rPr>
          <w:rFonts w:ascii="Roboto" w:hAnsi="Roboto"/>
          <w:sz w:val="24"/>
          <w:szCs w:val="24"/>
        </w:rPr>
        <w:t>til</w:t>
      </w:r>
      <w:proofErr w:type="spellEnd"/>
      <w:r w:rsidRPr="0033698B">
        <w:rPr>
          <w:rFonts w:ascii="Roboto" w:hAnsi="Roboto"/>
          <w:sz w:val="24"/>
          <w:szCs w:val="24"/>
        </w:rPr>
        <w:t xml:space="preserve"> </w:t>
      </w:r>
      <w:proofErr w:type="spellStart"/>
      <w:r w:rsidRPr="0033698B">
        <w:rPr>
          <w:rFonts w:ascii="Roboto" w:hAnsi="Roboto"/>
          <w:sz w:val="24"/>
          <w:szCs w:val="24"/>
        </w:rPr>
        <w:t>det</w:t>
      </w:r>
      <w:proofErr w:type="spellEnd"/>
      <w:r w:rsidRPr="0033698B">
        <w:rPr>
          <w:rFonts w:ascii="Roboto" w:hAnsi="Roboto"/>
          <w:sz w:val="24"/>
          <w:szCs w:val="24"/>
        </w:rPr>
        <w:t xml:space="preserve"> </w:t>
      </w:r>
      <w:proofErr w:type="spellStart"/>
      <w:r w:rsidRPr="0033698B">
        <w:rPr>
          <w:rFonts w:ascii="Roboto" w:hAnsi="Roboto"/>
          <w:sz w:val="24"/>
          <w:szCs w:val="24"/>
        </w:rPr>
        <w:t>britiske</w:t>
      </w:r>
      <w:proofErr w:type="spellEnd"/>
      <w:r w:rsidRPr="0033698B">
        <w:rPr>
          <w:rFonts w:ascii="Roboto" w:hAnsi="Roboto"/>
          <w:sz w:val="24"/>
          <w:szCs w:val="24"/>
        </w:rPr>
        <w:t xml:space="preserve"> </w:t>
      </w:r>
      <w:proofErr w:type="spellStart"/>
      <w:r w:rsidRPr="0033698B">
        <w:rPr>
          <w:rFonts w:ascii="Roboto" w:hAnsi="Roboto"/>
          <w:sz w:val="24"/>
          <w:szCs w:val="24"/>
        </w:rPr>
        <w:t>bandet</w:t>
      </w:r>
      <w:proofErr w:type="spellEnd"/>
      <w:r w:rsidRPr="0033698B">
        <w:rPr>
          <w:rFonts w:ascii="Roboto" w:hAnsi="Roboto"/>
          <w:sz w:val="24"/>
          <w:szCs w:val="24"/>
        </w:rPr>
        <w:t xml:space="preserve">, vi </w:t>
      </w:r>
      <w:proofErr w:type="spellStart"/>
      <w:r w:rsidRPr="0033698B">
        <w:rPr>
          <w:rFonts w:ascii="Roboto" w:hAnsi="Roboto"/>
          <w:sz w:val="24"/>
          <w:szCs w:val="24"/>
        </w:rPr>
        <w:t>snakker</w:t>
      </w:r>
      <w:proofErr w:type="spellEnd"/>
      <w:r w:rsidRPr="0033698B">
        <w:rPr>
          <w:rFonts w:ascii="Roboto" w:hAnsi="Roboto"/>
          <w:sz w:val="24"/>
          <w:szCs w:val="24"/>
        </w:rPr>
        <w:t xml:space="preserve"> </w:t>
      </w:r>
      <w:proofErr w:type="spellStart"/>
      <w:r w:rsidRPr="0033698B">
        <w:rPr>
          <w:rFonts w:ascii="Roboto" w:hAnsi="Roboto"/>
          <w:sz w:val="24"/>
          <w:szCs w:val="24"/>
        </w:rPr>
        <w:t>om</w:t>
      </w:r>
      <w:proofErr w:type="spellEnd"/>
      <w:r w:rsidRPr="0033698B">
        <w:rPr>
          <w:rFonts w:ascii="Roboto" w:hAnsi="Roboto"/>
          <w:sz w:val="24"/>
          <w:szCs w:val="24"/>
        </w:rPr>
        <w:t xml:space="preserve"> den </w:t>
      </w:r>
      <w:proofErr w:type="spellStart"/>
      <w:r w:rsidRPr="0033698B">
        <w:rPr>
          <w:rFonts w:ascii="Roboto" w:hAnsi="Roboto"/>
          <w:sz w:val="24"/>
          <w:szCs w:val="24"/>
        </w:rPr>
        <w:t>beste</w:t>
      </w:r>
      <w:proofErr w:type="spellEnd"/>
      <w:r w:rsidRPr="0033698B">
        <w:rPr>
          <w:rFonts w:ascii="Roboto" w:hAnsi="Roboto"/>
          <w:sz w:val="24"/>
          <w:szCs w:val="24"/>
        </w:rPr>
        <w:t xml:space="preserve"> Queen </w:t>
      </w:r>
      <w:proofErr w:type="spellStart"/>
      <w:r w:rsidRPr="0033698B">
        <w:rPr>
          <w:rFonts w:ascii="Roboto" w:hAnsi="Roboto"/>
          <w:sz w:val="24"/>
          <w:szCs w:val="24"/>
        </w:rPr>
        <w:t>etter</w:t>
      </w:r>
      <w:proofErr w:type="spellEnd"/>
      <w:r w:rsidRPr="0033698B">
        <w:rPr>
          <w:rFonts w:ascii="Roboto" w:hAnsi="Roboto"/>
          <w:sz w:val="24"/>
          <w:szCs w:val="24"/>
        </w:rPr>
        <w:t xml:space="preserve"> Queen.</w:t>
      </w:r>
    </w:p>
    <w:p w14:paraId="506739F3" w14:textId="77777777" w:rsidR="00892508" w:rsidRPr="0033698B" w:rsidRDefault="00892508" w:rsidP="0033698B">
      <w:pPr>
        <w:pStyle w:val="Sinespaciado"/>
        <w:rPr>
          <w:rFonts w:ascii="Roboto" w:hAnsi="Roboto"/>
          <w:sz w:val="24"/>
          <w:szCs w:val="24"/>
          <w:lang w:val="nb-NO"/>
        </w:rPr>
      </w:pPr>
    </w:p>
    <w:p w14:paraId="2A3B198B" w14:textId="0ABC2B83" w:rsidR="00892508" w:rsidRDefault="0033698B" w:rsidP="0033698B">
      <w:pPr>
        <w:pStyle w:val="Sinespaciado"/>
        <w:pBdr>
          <w:bottom w:val="single" w:sz="6" w:space="1" w:color="auto"/>
        </w:pBdr>
        <w:rPr>
          <w:rFonts w:ascii="Roboto" w:hAnsi="Roboto"/>
          <w:sz w:val="24"/>
          <w:szCs w:val="24"/>
        </w:rPr>
      </w:pPr>
      <w:r w:rsidRPr="0033698B">
        <w:rPr>
          <w:rFonts w:ascii="Roboto" w:hAnsi="Roboto"/>
          <w:sz w:val="24"/>
          <w:szCs w:val="24"/>
        </w:rPr>
        <w:t xml:space="preserve">Rememorando los mejores momentos en la historia de Queen, como Live Aid, Montreal, Live at Wembley, Queen </w:t>
      </w:r>
      <w:proofErr w:type="spellStart"/>
      <w:r w:rsidRPr="0033698B">
        <w:rPr>
          <w:rFonts w:ascii="Roboto" w:hAnsi="Roboto"/>
          <w:sz w:val="24"/>
          <w:szCs w:val="24"/>
        </w:rPr>
        <w:t>Forever</w:t>
      </w:r>
      <w:proofErr w:type="spellEnd"/>
      <w:r w:rsidRPr="0033698B">
        <w:rPr>
          <w:rFonts w:ascii="Roboto" w:hAnsi="Roboto"/>
          <w:sz w:val="24"/>
          <w:szCs w:val="24"/>
        </w:rPr>
        <w:t xml:space="preserve"> son la viva imagen de Mercury y los suyos en el escenario, desde su formación en el 2015, cuidando el más mínimo detalle en vestuario, puesta en escena y arreglos musicales.</w:t>
      </w:r>
      <w:r w:rsidRPr="0033698B">
        <w:rPr>
          <w:rFonts w:ascii="Roboto" w:hAnsi="Roboto"/>
          <w:sz w:val="24"/>
          <w:szCs w:val="24"/>
        </w:rPr>
        <w:t xml:space="preserve"> </w:t>
      </w:r>
      <w:r w:rsidRPr="0033698B">
        <w:rPr>
          <w:rFonts w:ascii="Roboto" w:hAnsi="Roboto"/>
          <w:sz w:val="24"/>
          <w:szCs w:val="24"/>
        </w:rPr>
        <w:t xml:space="preserve">Si eres amante de Queen y no pudiste ver a los originales, sin lugar a dudas  Queen </w:t>
      </w:r>
      <w:proofErr w:type="spellStart"/>
      <w:r w:rsidRPr="0033698B">
        <w:rPr>
          <w:rFonts w:ascii="Roboto" w:hAnsi="Roboto"/>
          <w:sz w:val="24"/>
          <w:szCs w:val="24"/>
        </w:rPr>
        <w:t>Forever</w:t>
      </w:r>
      <w:proofErr w:type="spellEnd"/>
      <w:r w:rsidRPr="0033698B">
        <w:rPr>
          <w:rFonts w:ascii="Roboto" w:hAnsi="Roboto"/>
          <w:sz w:val="24"/>
          <w:szCs w:val="24"/>
        </w:rPr>
        <w:t xml:space="preserve"> es la mejor opción para recordar la fuerza y el poder de la banda británica, estamos hablando del mejor Queen después de Queen.</w:t>
      </w:r>
    </w:p>
    <w:p w14:paraId="77A0F6B7" w14:textId="77777777" w:rsidR="0033698B" w:rsidRDefault="0033698B" w:rsidP="0033698B">
      <w:pPr>
        <w:pStyle w:val="Sinespaciado"/>
        <w:rPr>
          <w:rFonts w:ascii="Roboto" w:hAnsi="Roboto"/>
          <w:sz w:val="24"/>
          <w:szCs w:val="24"/>
        </w:rPr>
      </w:pPr>
    </w:p>
    <w:p w14:paraId="29CAF93B" w14:textId="77777777" w:rsidR="0033698B" w:rsidRDefault="0033698B" w:rsidP="0033698B">
      <w:pPr>
        <w:pStyle w:val="Sinespaciado"/>
        <w:rPr>
          <w:rFonts w:ascii="Roboto" w:hAnsi="Roboto"/>
          <w:sz w:val="24"/>
          <w:szCs w:val="24"/>
        </w:rPr>
      </w:pPr>
    </w:p>
    <w:p w14:paraId="1B545E66" w14:textId="77777777" w:rsidR="0033698B" w:rsidRDefault="0033698B" w:rsidP="0033698B">
      <w:pPr>
        <w:pStyle w:val="Sinespaciado"/>
        <w:rPr>
          <w:rFonts w:ascii="Roboto" w:hAnsi="Roboto"/>
          <w:sz w:val="24"/>
          <w:szCs w:val="24"/>
        </w:rPr>
      </w:pPr>
    </w:p>
    <w:p w14:paraId="10B07CFD" w14:textId="77777777" w:rsidR="0033698B" w:rsidRDefault="0033698B" w:rsidP="0033698B">
      <w:pPr>
        <w:pStyle w:val="Sinespaciado"/>
        <w:pBdr>
          <w:bottom w:val="single" w:sz="6" w:space="1" w:color="auto"/>
        </w:pBdr>
        <w:rPr>
          <w:rFonts w:ascii="Roboto" w:hAnsi="Roboto"/>
          <w:sz w:val="24"/>
          <w:szCs w:val="24"/>
        </w:rPr>
      </w:pPr>
      <w:proofErr w:type="spellStart"/>
      <w:r w:rsidRPr="0033698B">
        <w:rPr>
          <w:rFonts w:ascii="Roboto" w:hAnsi="Roboto"/>
          <w:sz w:val="24"/>
          <w:szCs w:val="24"/>
        </w:rPr>
        <w:lastRenderedPageBreak/>
        <w:t>Recalling</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best</w:t>
      </w:r>
      <w:proofErr w:type="spellEnd"/>
      <w:r w:rsidRPr="0033698B">
        <w:rPr>
          <w:rFonts w:ascii="Roboto" w:hAnsi="Roboto"/>
          <w:sz w:val="24"/>
          <w:szCs w:val="24"/>
        </w:rPr>
        <w:t xml:space="preserve"> </w:t>
      </w:r>
      <w:proofErr w:type="spellStart"/>
      <w:r w:rsidRPr="0033698B">
        <w:rPr>
          <w:rFonts w:ascii="Roboto" w:hAnsi="Roboto"/>
          <w:sz w:val="24"/>
          <w:szCs w:val="24"/>
        </w:rPr>
        <w:t>moments</w:t>
      </w:r>
      <w:proofErr w:type="spellEnd"/>
      <w:r w:rsidRPr="0033698B">
        <w:rPr>
          <w:rFonts w:ascii="Roboto" w:hAnsi="Roboto"/>
          <w:sz w:val="24"/>
          <w:szCs w:val="24"/>
        </w:rPr>
        <w:t xml:space="preserve"> in </w:t>
      </w:r>
      <w:proofErr w:type="spellStart"/>
      <w:r w:rsidRPr="0033698B">
        <w:rPr>
          <w:rFonts w:ascii="Roboto" w:hAnsi="Roboto"/>
          <w:sz w:val="24"/>
          <w:szCs w:val="24"/>
        </w:rPr>
        <w:t>Queen's</w:t>
      </w:r>
      <w:proofErr w:type="spellEnd"/>
      <w:r w:rsidRPr="0033698B">
        <w:rPr>
          <w:rFonts w:ascii="Roboto" w:hAnsi="Roboto"/>
          <w:sz w:val="24"/>
          <w:szCs w:val="24"/>
        </w:rPr>
        <w:t xml:space="preserve"> </w:t>
      </w:r>
      <w:proofErr w:type="spellStart"/>
      <w:r w:rsidRPr="0033698B">
        <w:rPr>
          <w:rFonts w:ascii="Roboto" w:hAnsi="Roboto"/>
          <w:sz w:val="24"/>
          <w:szCs w:val="24"/>
        </w:rPr>
        <w:t>history</w:t>
      </w:r>
      <w:proofErr w:type="spellEnd"/>
      <w:r w:rsidRPr="0033698B">
        <w:rPr>
          <w:rFonts w:ascii="Roboto" w:hAnsi="Roboto"/>
          <w:sz w:val="24"/>
          <w:szCs w:val="24"/>
        </w:rPr>
        <w:t xml:space="preserve">, </w:t>
      </w:r>
      <w:proofErr w:type="spellStart"/>
      <w:r w:rsidRPr="0033698B">
        <w:rPr>
          <w:rFonts w:ascii="Roboto" w:hAnsi="Roboto"/>
          <w:sz w:val="24"/>
          <w:szCs w:val="24"/>
        </w:rPr>
        <w:t>such</w:t>
      </w:r>
      <w:proofErr w:type="spellEnd"/>
      <w:r w:rsidRPr="0033698B">
        <w:rPr>
          <w:rFonts w:ascii="Roboto" w:hAnsi="Roboto"/>
          <w:sz w:val="24"/>
          <w:szCs w:val="24"/>
        </w:rPr>
        <w:t xml:space="preserve"> as Live Aid, Montreal, Live at Wembley, Queen </w:t>
      </w:r>
      <w:proofErr w:type="spellStart"/>
      <w:r w:rsidRPr="0033698B">
        <w:rPr>
          <w:rFonts w:ascii="Roboto" w:hAnsi="Roboto"/>
          <w:sz w:val="24"/>
          <w:szCs w:val="24"/>
        </w:rPr>
        <w:t>Forever</w:t>
      </w:r>
      <w:proofErr w:type="spellEnd"/>
      <w:r w:rsidRPr="0033698B">
        <w:rPr>
          <w:rFonts w:ascii="Roboto" w:hAnsi="Roboto"/>
          <w:sz w:val="24"/>
          <w:szCs w:val="24"/>
        </w:rPr>
        <w:t xml:space="preserve"> are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spitting</w:t>
      </w:r>
      <w:proofErr w:type="spellEnd"/>
      <w:r w:rsidRPr="0033698B">
        <w:rPr>
          <w:rFonts w:ascii="Roboto" w:hAnsi="Roboto"/>
          <w:sz w:val="24"/>
          <w:szCs w:val="24"/>
        </w:rPr>
        <w:t xml:space="preserve"> </w:t>
      </w:r>
      <w:proofErr w:type="spellStart"/>
      <w:r w:rsidRPr="0033698B">
        <w:rPr>
          <w:rFonts w:ascii="Roboto" w:hAnsi="Roboto"/>
          <w:sz w:val="24"/>
          <w:szCs w:val="24"/>
        </w:rPr>
        <w:t>image</w:t>
      </w:r>
      <w:proofErr w:type="spellEnd"/>
      <w:r w:rsidRPr="0033698B">
        <w:rPr>
          <w:rFonts w:ascii="Roboto" w:hAnsi="Roboto"/>
          <w:sz w:val="24"/>
          <w:szCs w:val="24"/>
        </w:rPr>
        <w:t xml:space="preserve"> </w:t>
      </w:r>
      <w:proofErr w:type="spellStart"/>
      <w:r w:rsidRPr="0033698B">
        <w:rPr>
          <w:rFonts w:ascii="Roboto" w:hAnsi="Roboto"/>
          <w:sz w:val="24"/>
          <w:szCs w:val="24"/>
        </w:rPr>
        <w:t>of</w:t>
      </w:r>
      <w:proofErr w:type="spellEnd"/>
      <w:r w:rsidRPr="0033698B">
        <w:rPr>
          <w:rFonts w:ascii="Roboto" w:hAnsi="Roboto"/>
          <w:sz w:val="24"/>
          <w:szCs w:val="24"/>
        </w:rPr>
        <w:t xml:space="preserve"> Mercury and </w:t>
      </w:r>
      <w:proofErr w:type="spellStart"/>
      <w:r w:rsidRPr="0033698B">
        <w:rPr>
          <w:rFonts w:ascii="Roboto" w:hAnsi="Roboto"/>
          <w:sz w:val="24"/>
          <w:szCs w:val="24"/>
        </w:rPr>
        <w:t>his</w:t>
      </w:r>
      <w:proofErr w:type="spellEnd"/>
      <w:r w:rsidRPr="0033698B">
        <w:rPr>
          <w:rFonts w:ascii="Roboto" w:hAnsi="Roboto"/>
          <w:sz w:val="24"/>
          <w:szCs w:val="24"/>
        </w:rPr>
        <w:t xml:space="preserve"> </w:t>
      </w:r>
      <w:proofErr w:type="spellStart"/>
      <w:r w:rsidRPr="0033698B">
        <w:rPr>
          <w:rFonts w:ascii="Roboto" w:hAnsi="Roboto"/>
          <w:sz w:val="24"/>
          <w:szCs w:val="24"/>
        </w:rPr>
        <w:t>people</w:t>
      </w:r>
      <w:proofErr w:type="spellEnd"/>
      <w:r w:rsidRPr="0033698B">
        <w:rPr>
          <w:rFonts w:ascii="Roboto" w:hAnsi="Roboto"/>
          <w:sz w:val="24"/>
          <w:szCs w:val="24"/>
        </w:rPr>
        <w:t xml:space="preserve"> </w:t>
      </w:r>
      <w:proofErr w:type="spellStart"/>
      <w:r w:rsidRPr="0033698B">
        <w:rPr>
          <w:rFonts w:ascii="Roboto" w:hAnsi="Roboto"/>
          <w:sz w:val="24"/>
          <w:szCs w:val="24"/>
        </w:rPr>
        <w:t>on</w:t>
      </w:r>
      <w:proofErr w:type="spellEnd"/>
      <w:r w:rsidRPr="0033698B">
        <w:rPr>
          <w:rFonts w:ascii="Roboto" w:hAnsi="Roboto"/>
          <w:sz w:val="24"/>
          <w:szCs w:val="24"/>
        </w:rPr>
        <w:t xml:space="preserve"> </w:t>
      </w:r>
      <w:proofErr w:type="spellStart"/>
      <w:r w:rsidRPr="0033698B">
        <w:rPr>
          <w:rFonts w:ascii="Roboto" w:hAnsi="Roboto"/>
          <w:sz w:val="24"/>
          <w:szCs w:val="24"/>
        </w:rPr>
        <w:t>stage</w:t>
      </w:r>
      <w:proofErr w:type="spellEnd"/>
      <w:r w:rsidRPr="0033698B">
        <w:rPr>
          <w:rFonts w:ascii="Roboto" w:hAnsi="Roboto"/>
          <w:sz w:val="24"/>
          <w:szCs w:val="24"/>
        </w:rPr>
        <w:t xml:space="preserve">, </w:t>
      </w:r>
      <w:proofErr w:type="spellStart"/>
      <w:r w:rsidRPr="0033698B">
        <w:rPr>
          <w:rFonts w:ascii="Roboto" w:hAnsi="Roboto"/>
          <w:sz w:val="24"/>
          <w:szCs w:val="24"/>
        </w:rPr>
        <w:t>since</w:t>
      </w:r>
      <w:proofErr w:type="spellEnd"/>
      <w:r w:rsidRPr="0033698B">
        <w:rPr>
          <w:rFonts w:ascii="Roboto" w:hAnsi="Roboto"/>
          <w:sz w:val="24"/>
          <w:szCs w:val="24"/>
        </w:rPr>
        <w:t xml:space="preserve"> </w:t>
      </w:r>
      <w:proofErr w:type="spellStart"/>
      <w:r w:rsidRPr="0033698B">
        <w:rPr>
          <w:rFonts w:ascii="Roboto" w:hAnsi="Roboto"/>
          <w:sz w:val="24"/>
          <w:szCs w:val="24"/>
        </w:rPr>
        <w:t>their</w:t>
      </w:r>
      <w:proofErr w:type="spellEnd"/>
      <w:r w:rsidRPr="0033698B">
        <w:rPr>
          <w:rFonts w:ascii="Roboto" w:hAnsi="Roboto"/>
          <w:sz w:val="24"/>
          <w:szCs w:val="24"/>
        </w:rPr>
        <w:t xml:space="preserve"> </w:t>
      </w:r>
      <w:proofErr w:type="spellStart"/>
      <w:r w:rsidRPr="0033698B">
        <w:rPr>
          <w:rFonts w:ascii="Roboto" w:hAnsi="Roboto"/>
          <w:sz w:val="24"/>
          <w:szCs w:val="24"/>
        </w:rPr>
        <w:t>formation</w:t>
      </w:r>
      <w:proofErr w:type="spellEnd"/>
      <w:r w:rsidRPr="0033698B">
        <w:rPr>
          <w:rFonts w:ascii="Roboto" w:hAnsi="Roboto"/>
          <w:sz w:val="24"/>
          <w:szCs w:val="24"/>
        </w:rPr>
        <w:t xml:space="preserve"> in 2015, </w:t>
      </w:r>
      <w:proofErr w:type="spellStart"/>
      <w:r w:rsidRPr="0033698B">
        <w:rPr>
          <w:rFonts w:ascii="Roboto" w:hAnsi="Roboto"/>
          <w:sz w:val="24"/>
          <w:szCs w:val="24"/>
        </w:rPr>
        <w:t>taking</w:t>
      </w:r>
      <w:proofErr w:type="spellEnd"/>
      <w:r w:rsidRPr="0033698B">
        <w:rPr>
          <w:rFonts w:ascii="Roboto" w:hAnsi="Roboto"/>
          <w:sz w:val="24"/>
          <w:szCs w:val="24"/>
        </w:rPr>
        <w:t xml:space="preserve"> care </w:t>
      </w:r>
      <w:proofErr w:type="spellStart"/>
      <w:r w:rsidRPr="0033698B">
        <w:rPr>
          <w:rFonts w:ascii="Roboto" w:hAnsi="Roboto"/>
          <w:sz w:val="24"/>
          <w:szCs w:val="24"/>
        </w:rPr>
        <w:t>of</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smallest</w:t>
      </w:r>
      <w:proofErr w:type="spellEnd"/>
      <w:r w:rsidRPr="0033698B">
        <w:rPr>
          <w:rFonts w:ascii="Roboto" w:hAnsi="Roboto"/>
          <w:sz w:val="24"/>
          <w:szCs w:val="24"/>
        </w:rPr>
        <w:t xml:space="preserve"> </w:t>
      </w:r>
      <w:proofErr w:type="spellStart"/>
      <w:r w:rsidRPr="0033698B">
        <w:rPr>
          <w:rFonts w:ascii="Roboto" w:hAnsi="Roboto"/>
          <w:sz w:val="24"/>
          <w:szCs w:val="24"/>
        </w:rPr>
        <w:t>detail</w:t>
      </w:r>
      <w:proofErr w:type="spellEnd"/>
      <w:r w:rsidRPr="0033698B">
        <w:rPr>
          <w:rFonts w:ascii="Roboto" w:hAnsi="Roboto"/>
          <w:sz w:val="24"/>
          <w:szCs w:val="24"/>
        </w:rPr>
        <w:t xml:space="preserve"> in </w:t>
      </w:r>
      <w:proofErr w:type="spellStart"/>
      <w:r w:rsidRPr="0033698B">
        <w:rPr>
          <w:rFonts w:ascii="Roboto" w:hAnsi="Roboto"/>
          <w:sz w:val="24"/>
          <w:szCs w:val="24"/>
        </w:rPr>
        <w:t>costumes</w:t>
      </w:r>
      <w:proofErr w:type="spellEnd"/>
      <w:r w:rsidRPr="0033698B">
        <w:rPr>
          <w:rFonts w:ascii="Roboto" w:hAnsi="Roboto"/>
          <w:sz w:val="24"/>
          <w:szCs w:val="24"/>
        </w:rPr>
        <w:t xml:space="preserve">, </w:t>
      </w:r>
      <w:proofErr w:type="spellStart"/>
      <w:r w:rsidRPr="0033698B">
        <w:rPr>
          <w:rFonts w:ascii="Roboto" w:hAnsi="Roboto"/>
          <w:sz w:val="24"/>
          <w:szCs w:val="24"/>
        </w:rPr>
        <w:t>staging</w:t>
      </w:r>
      <w:proofErr w:type="spellEnd"/>
      <w:r w:rsidRPr="0033698B">
        <w:rPr>
          <w:rFonts w:ascii="Roboto" w:hAnsi="Roboto"/>
          <w:sz w:val="24"/>
          <w:szCs w:val="24"/>
        </w:rPr>
        <w:t xml:space="preserve"> and musical </w:t>
      </w:r>
      <w:proofErr w:type="spellStart"/>
      <w:r w:rsidRPr="0033698B">
        <w:rPr>
          <w:rFonts w:ascii="Roboto" w:hAnsi="Roboto"/>
          <w:sz w:val="24"/>
          <w:szCs w:val="24"/>
        </w:rPr>
        <w:t>arrangements</w:t>
      </w:r>
      <w:proofErr w:type="spellEnd"/>
      <w:r w:rsidRPr="0033698B">
        <w:rPr>
          <w:rFonts w:ascii="Roboto" w:hAnsi="Roboto"/>
          <w:sz w:val="24"/>
          <w:szCs w:val="24"/>
        </w:rPr>
        <w:t xml:space="preserve">. </w:t>
      </w:r>
      <w:proofErr w:type="spellStart"/>
      <w:r w:rsidRPr="0033698B">
        <w:rPr>
          <w:rFonts w:ascii="Roboto" w:hAnsi="Roboto"/>
          <w:sz w:val="24"/>
          <w:szCs w:val="24"/>
        </w:rPr>
        <w:t>If</w:t>
      </w:r>
      <w:proofErr w:type="spellEnd"/>
      <w:r w:rsidRPr="0033698B">
        <w:rPr>
          <w:rFonts w:ascii="Roboto" w:hAnsi="Roboto"/>
          <w:sz w:val="24"/>
          <w:szCs w:val="24"/>
        </w:rPr>
        <w:t xml:space="preserve"> </w:t>
      </w:r>
      <w:proofErr w:type="spellStart"/>
      <w:r w:rsidRPr="0033698B">
        <w:rPr>
          <w:rFonts w:ascii="Roboto" w:hAnsi="Roboto"/>
          <w:sz w:val="24"/>
          <w:szCs w:val="24"/>
        </w:rPr>
        <w:t>you're</w:t>
      </w:r>
      <w:proofErr w:type="spellEnd"/>
      <w:r w:rsidRPr="0033698B">
        <w:rPr>
          <w:rFonts w:ascii="Roboto" w:hAnsi="Roboto"/>
          <w:sz w:val="24"/>
          <w:szCs w:val="24"/>
        </w:rPr>
        <w:t xml:space="preserve"> a Queen </w:t>
      </w:r>
      <w:proofErr w:type="spellStart"/>
      <w:r w:rsidRPr="0033698B">
        <w:rPr>
          <w:rFonts w:ascii="Roboto" w:hAnsi="Roboto"/>
          <w:sz w:val="24"/>
          <w:szCs w:val="24"/>
        </w:rPr>
        <w:t>lover</w:t>
      </w:r>
      <w:proofErr w:type="spellEnd"/>
      <w:r w:rsidRPr="0033698B">
        <w:rPr>
          <w:rFonts w:ascii="Roboto" w:hAnsi="Roboto"/>
          <w:sz w:val="24"/>
          <w:szCs w:val="24"/>
        </w:rPr>
        <w:t xml:space="preserve"> and </w:t>
      </w:r>
      <w:proofErr w:type="spellStart"/>
      <w:r w:rsidRPr="0033698B">
        <w:rPr>
          <w:rFonts w:ascii="Roboto" w:hAnsi="Roboto"/>
          <w:sz w:val="24"/>
          <w:szCs w:val="24"/>
        </w:rPr>
        <w:t>you</w:t>
      </w:r>
      <w:proofErr w:type="spellEnd"/>
      <w:r w:rsidRPr="0033698B">
        <w:rPr>
          <w:rFonts w:ascii="Roboto" w:hAnsi="Roboto"/>
          <w:sz w:val="24"/>
          <w:szCs w:val="24"/>
        </w:rPr>
        <w:t xml:space="preserve"> </w:t>
      </w:r>
      <w:proofErr w:type="spellStart"/>
      <w:r w:rsidRPr="0033698B">
        <w:rPr>
          <w:rFonts w:ascii="Roboto" w:hAnsi="Roboto"/>
          <w:sz w:val="24"/>
          <w:szCs w:val="24"/>
        </w:rPr>
        <w:t>couldn't</w:t>
      </w:r>
      <w:proofErr w:type="spellEnd"/>
      <w:r w:rsidRPr="0033698B">
        <w:rPr>
          <w:rFonts w:ascii="Roboto" w:hAnsi="Roboto"/>
          <w:sz w:val="24"/>
          <w:szCs w:val="24"/>
        </w:rPr>
        <w:t xml:space="preserve"> </w:t>
      </w:r>
      <w:proofErr w:type="spellStart"/>
      <w:r w:rsidRPr="0033698B">
        <w:rPr>
          <w:rFonts w:ascii="Roboto" w:hAnsi="Roboto"/>
          <w:sz w:val="24"/>
          <w:szCs w:val="24"/>
        </w:rPr>
        <w:t>see</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originals</w:t>
      </w:r>
      <w:proofErr w:type="spellEnd"/>
      <w:r w:rsidRPr="0033698B">
        <w:rPr>
          <w:rFonts w:ascii="Roboto" w:hAnsi="Roboto"/>
          <w:sz w:val="24"/>
          <w:szCs w:val="24"/>
        </w:rPr>
        <w:t xml:space="preserve">, </w:t>
      </w:r>
      <w:proofErr w:type="spellStart"/>
      <w:r w:rsidRPr="0033698B">
        <w:rPr>
          <w:rFonts w:ascii="Roboto" w:hAnsi="Roboto"/>
          <w:sz w:val="24"/>
          <w:szCs w:val="24"/>
        </w:rPr>
        <w:t>without</w:t>
      </w:r>
      <w:proofErr w:type="spellEnd"/>
      <w:r w:rsidRPr="0033698B">
        <w:rPr>
          <w:rFonts w:ascii="Roboto" w:hAnsi="Roboto"/>
          <w:sz w:val="24"/>
          <w:szCs w:val="24"/>
        </w:rPr>
        <w:t xml:space="preserve"> a </w:t>
      </w:r>
      <w:proofErr w:type="spellStart"/>
      <w:r w:rsidRPr="0033698B">
        <w:rPr>
          <w:rFonts w:ascii="Roboto" w:hAnsi="Roboto"/>
          <w:sz w:val="24"/>
          <w:szCs w:val="24"/>
        </w:rPr>
        <w:t>doubt</w:t>
      </w:r>
      <w:proofErr w:type="spellEnd"/>
      <w:r w:rsidRPr="0033698B">
        <w:rPr>
          <w:rFonts w:ascii="Roboto" w:hAnsi="Roboto"/>
          <w:sz w:val="24"/>
          <w:szCs w:val="24"/>
        </w:rPr>
        <w:t xml:space="preserve"> Queen </w:t>
      </w:r>
      <w:proofErr w:type="spellStart"/>
      <w:r w:rsidRPr="0033698B">
        <w:rPr>
          <w:rFonts w:ascii="Roboto" w:hAnsi="Roboto"/>
          <w:sz w:val="24"/>
          <w:szCs w:val="24"/>
        </w:rPr>
        <w:t>Forever</w:t>
      </w:r>
      <w:proofErr w:type="spellEnd"/>
      <w:r w:rsidRPr="0033698B">
        <w:rPr>
          <w:rFonts w:ascii="Roboto" w:hAnsi="Roboto"/>
          <w:sz w:val="24"/>
          <w:szCs w:val="24"/>
        </w:rPr>
        <w:t xml:space="preserve"> </w:t>
      </w:r>
      <w:proofErr w:type="spellStart"/>
      <w:r w:rsidRPr="0033698B">
        <w:rPr>
          <w:rFonts w:ascii="Roboto" w:hAnsi="Roboto"/>
          <w:sz w:val="24"/>
          <w:szCs w:val="24"/>
        </w:rPr>
        <w:t>is</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best</w:t>
      </w:r>
      <w:proofErr w:type="spellEnd"/>
      <w:r w:rsidRPr="0033698B">
        <w:rPr>
          <w:rFonts w:ascii="Roboto" w:hAnsi="Roboto"/>
          <w:sz w:val="24"/>
          <w:szCs w:val="24"/>
        </w:rPr>
        <w:t xml:space="preserve"> </w:t>
      </w:r>
      <w:proofErr w:type="spellStart"/>
      <w:r w:rsidRPr="0033698B">
        <w:rPr>
          <w:rFonts w:ascii="Roboto" w:hAnsi="Roboto"/>
          <w:sz w:val="24"/>
          <w:szCs w:val="24"/>
        </w:rPr>
        <w:t>option</w:t>
      </w:r>
      <w:proofErr w:type="spellEnd"/>
      <w:r w:rsidRPr="0033698B">
        <w:rPr>
          <w:rFonts w:ascii="Roboto" w:hAnsi="Roboto"/>
          <w:sz w:val="24"/>
          <w:szCs w:val="24"/>
        </w:rPr>
        <w:t xml:space="preserve"> </w:t>
      </w:r>
      <w:proofErr w:type="spellStart"/>
      <w:r w:rsidRPr="0033698B">
        <w:rPr>
          <w:rFonts w:ascii="Roboto" w:hAnsi="Roboto"/>
          <w:sz w:val="24"/>
          <w:szCs w:val="24"/>
        </w:rPr>
        <w:t>to</w:t>
      </w:r>
      <w:proofErr w:type="spellEnd"/>
      <w:r w:rsidRPr="0033698B">
        <w:rPr>
          <w:rFonts w:ascii="Roboto" w:hAnsi="Roboto"/>
          <w:sz w:val="24"/>
          <w:szCs w:val="24"/>
        </w:rPr>
        <w:t xml:space="preserve"> </w:t>
      </w:r>
      <w:proofErr w:type="spellStart"/>
      <w:r w:rsidRPr="0033698B">
        <w:rPr>
          <w:rFonts w:ascii="Roboto" w:hAnsi="Roboto"/>
          <w:sz w:val="24"/>
          <w:szCs w:val="24"/>
        </w:rPr>
        <w:t>remember</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strength</w:t>
      </w:r>
      <w:proofErr w:type="spellEnd"/>
      <w:r w:rsidRPr="0033698B">
        <w:rPr>
          <w:rFonts w:ascii="Roboto" w:hAnsi="Roboto"/>
          <w:sz w:val="24"/>
          <w:szCs w:val="24"/>
        </w:rPr>
        <w:t xml:space="preserve"> and </w:t>
      </w:r>
      <w:proofErr w:type="spellStart"/>
      <w:r w:rsidRPr="0033698B">
        <w:rPr>
          <w:rFonts w:ascii="Roboto" w:hAnsi="Roboto"/>
          <w:sz w:val="24"/>
          <w:szCs w:val="24"/>
        </w:rPr>
        <w:t>power</w:t>
      </w:r>
      <w:proofErr w:type="spellEnd"/>
      <w:r w:rsidRPr="0033698B">
        <w:rPr>
          <w:rFonts w:ascii="Roboto" w:hAnsi="Roboto"/>
          <w:sz w:val="24"/>
          <w:szCs w:val="24"/>
        </w:rPr>
        <w:t xml:space="preserve"> </w:t>
      </w:r>
      <w:proofErr w:type="spellStart"/>
      <w:r w:rsidRPr="0033698B">
        <w:rPr>
          <w:rFonts w:ascii="Roboto" w:hAnsi="Roboto"/>
          <w:sz w:val="24"/>
          <w:szCs w:val="24"/>
        </w:rPr>
        <w:t>of</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British band, </w:t>
      </w:r>
      <w:proofErr w:type="spellStart"/>
      <w:r w:rsidRPr="0033698B">
        <w:rPr>
          <w:rFonts w:ascii="Roboto" w:hAnsi="Roboto"/>
          <w:sz w:val="24"/>
          <w:szCs w:val="24"/>
        </w:rPr>
        <w:t>we're</w:t>
      </w:r>
      <w:proofErr w:type="spellEnd"/>
      <w:r w:rsidRPr="0033698B">
        <w:rPr>
          <w:rFonts w:ascii="Roboto" w:hAnsi="Roboto"/>
          <w:sz w:val="24"/>
          <w:szCs w:val="24"/>
        </w:rPr>
        <w:t xml:space="preserve"> </w:t>
      </w:r>
      <w:proofErr w:type="spellStart"/>
      <w:r w:rsidRPr="0033698B">
        <w:rPr>
          <w:rFonts w:ascii="Roboto" w:hAnsi="Roboto"/>
          <w:sz w:val="24"/>
          <w:szCs w:val="24"/>
        </w:rPr>
        <w:t>talking</w:t>
      </w:r>
      <w:proofErr w:type="spellEnd"/>
      <w:r w:rsidRPr="0033698B">
        <w:rPr>
          <w:rFonts w:ascii="Roboto" w:hAnsi="Roboto"/>
          <w:sz w:val="24"/>
          <w:szCs w:val="24"/>
        </w:rPr>
        <w:t xml:space="preserve"> </w:t>
      </w:r>
      <w:proofErr w:type="spellStart"/>
      <w:r w:rsidRPr="0033698B">
        <w:rPr>
          <w:rFonts w:ascii="Roboto" w:hAnsi="Roboto"/>
          <w:sz w:val="24"/>
          <w:szCs w:val="24"/>
        </w:rPr>
        <w:t>about</w:t>
      </w:r>
      <w:proofErr w:type="spellEnd"/>
      <w:r w:rsidRPr="0033698B">
        <w:rPr>
          <w:rFonts w:ascii="Roboto" w:hAnsi="Roboto"/>
          <w:sz w:val="24"/>
          <w:szCs w:val="24"/>
        </w:rPr>
        <w:t xml:space="preserve"> </w:t>
      </w:r>
      <w:proofErr w:type="spellStart"/>
      <w:r w:rsidRPr="0033698B">
        <w:rPr>
          <w:rFonts w:ascii="Roboto" w:hAnsi="Roboto"/>
          <w:sz w:val="24"/>
          <w:szCs w:val="24"/>
        </w:rPr>
        <w:t>the</w:t>
      </w:r>
      <w:proofErr w:type="spellEnd"/>
      <w:r w:rsidRPr="0033698B">
        <w:rPr>
          <w:rFonts w:ascii="Roboto" w:hAnsi="Roboto"/>
          <w:sz w:val="24"/>
          <w:szCs w:val="24"/>
        </w:rPr>
        <w:t xml:space="preserve"> </w:t>
      </w:r>
      <w:proofErr w:type="spellStart"/>
      <w:r w:rsidRPr="0033698B">
        <w:rPr>
          <w:rFonts w:ascii="Roboto" w:hAnsi="Roboto"/>
          <w:sz w:val="24"/>
          <w:szCs w:val="24"/>
        </w:rPr>
        <w:t>best</w:t>
      </w:r>
      <w:proofErr w:type="spellEnd"/>
      <w:r w:rsidRPr="0033698B">
        <w:rPr>
          <w:rFonts w:ascii="Roboto" w:hAnsi="Roboto"/>
          <w:sz w:val="24"/>
          <w:szCs w:val="24"/>
        </w:rPr>
        <w:t xml:space="preserve"> Queen after Queen.</w:t>
      </w:r>
    </w:p>
    <w:p w14:paraId="7CB388F0" w14:textId="77777777" w:rsidR="0033698B" w:rsidRPr="0033698B" w:rsidRDefault="0033698B" w:rsidP="0033698B">
      <w:pPr>
        <w:pStyle w:val="Sinespaciado"/>
        <w:rPr>
          <w:rFonts w:ascii="Roboto" w:hAnsi="Roboto"/>
          <w:sz w:val="24"/>
          <w:szCs w:val="24"/>
        </w:rPr>
      </w:pPr>
    </w:p>
    <w:p w14:paraId="2A582ED2" w14:textId="5ABEC73C" w:rsidR="0033698B" w:rsidRDefault="0033698B" w:rsidP="0033698B">
      <w:pPr>
        <w:pStyle w:val="Sinespaciado"/>
        <w:pBdr>
          <w:bottom w:val="single" w:sz="6" w:space="1" w:color="auto"/>
        </w:pBdr>
        <w:rPr>
          <w:rFonts w:ascii="Roboto" w:hAnsi="Roboto"/>
          <w:sz w:val="24"/>
          <w:szCs w:val="24"/>
        </w:rPr>
      </w:pPr>
      <w:hyperlink r:id="rId24" w:history="1">
        <w:r w:rsidRPr="00CF0DFB">
          <w:rPr>
            <w:rStyle w:val="Hipervnculo"/>
            <w:rFonts w:ascii="Roboto" w:hAnsi="Roboto"/>
            <w:sz w:val="24"/>
            <w:szCs w:val="24"/>
          </w:rPr>
          <w:t>https://palaualtea.entradas.plus/entradas/es/entradas-musica-queen-forever-tribute</w:t>
        </w:r>
      </w:hyperlink>
    </w:p>
    <w:p w14:paraId="39DF04C9" w14:textId="77777777" w:rsidR="00E0633B" w:rsidRDefault="00E0633B" w:rsidP="0033698B">
      <w:pPr>
        <w:pStyle w:val="Sinespaciado"/>
        <w:rPr>
          <w:rFonts w:ascii="Roboto" w:hAnsi="Roboto"/>
          <w:sz w:val="24"/>
          <w:szCs w:val="24"/>
        </w:rPr>
      </w:pPr>
    </w:p>
    <w:p w14:paraId="6C5D48F4" w14:textId="5B01E6A7" w:rsidR="00E0633B" w:rsidRDefault="00E0633B" w:rsidP="0033698B">
      <w:pPr>
        <w:pStyle w:val="Sinespaciado"/>
        <w:rPr>
          <w:rFonts w:ascii="Roboto" w:hAnsi="Roboto"/>
          <w:sz w:val="24"/>
          <w:szCs w:val="24"/>
        </w:rPr>
      </w:pPr>
    </w:p>
    <w:p w14:paraId="154B25BD" w14:textId="77777777" w:rsidR="0033698B" w:rsidRPr="0033698B" w:rsidRDefault="0033698B" w:rsidP="0033698B">
      <w:pPr>
        <w:pStyle w:val="Sinespaciado"/>
        <w:rPr>
          <w:rFonts w:ascii="Roboto" w:hAnsi="Roboto"/>
          <w:sz w:val="24"/>
          <w:szCs w:val="24"/>
        </w:rPr>
      </w:pPr>
    </w:p>
    <w:p w14:paraId="38D493CF" w14:textId="4FCA5D8E" w:rsidR="0033698B" w:rsidRDefault="00E0633B" w:rsidP="0033698B">
      <w:pPr>
        <w:pStyle w:val="Sinespaciado"/>
        <w:rPr>
          <w:rFonts w:ascii="Roboto" w:hAnsi="Roboto"/>
          <w:sz w:val="24"/>
          <w:szCs w:val="24"/>
        </w:rPr>
      </w:pPr>
      <w:r>
        <w:rPr>
          <w:noProof/>
        </w:rPr>
        <w:drawing>
          <wp:inline distT="0" distB="0" distL="0" distR="0" wp14:anchorId="2173EAA7" wp14:editId="76FDC8E1">
            <wp:extent cx="1371600" cy="716280"/>
            <wp:effectExtent l="0" t="0" r="0" b="7620"/>
            <wp:docPr id="2" name="Imagen 2" descr="Bodegas Mendoz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egas Mendoza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716280"/>
                    </a:xfrm>
                    <a:prstGeom prst="rect">
                      <a:avLst/>
                    </a:prstGeom>
                    <a:noFill/>
                    <a:ln>
                      <a:noFill/>
                    </a:ln>
                  </pic:spPr>
                </pic:pic>
              </a:graphicData>
            </a:graphic>
          </wp:inline>
        </w:drawing>
      </w:r>
    </w:p>
    <w:p w14:paraId="60D17BFE" w14:textId="77777777" w:rsidR="00E0633B" w:rsidRDefault="00E0633B" w:rsidP="0033698B">
      <w:pPr>
        <w:pStyle w:val="Sinespaciado"/>
        <w:rPr>
          <w:rFonts w:ascii="Roboto" w:hAnsi="Roboto"/>
          <w:sz w:val="24"/>
          <w:szCs w:val="24"/>
        </w:rPr>
      </w:pPr>
    </w:p>
    <w:p w14:paraId="794CF4B4" w14:textId="6D0FE249" w:rsidR="00E0633B" w:rsidRPr="00E0633B" w:rsidRDefault="00E0633B" w:rsidP="00E0633B">
      <w:pPr>
        <w:pStyle w:val="Sinespaciado"/>
        <w:pBdr>
          <w:bottom w:val="single" w:sz="6" w:space="1" w:color="auto"/>
        </w:pBdr>
        <w:rPr>
          <w:rFonts w:ascii="Roboto" w:hAnsi="Roboto"/>
          <w:sz w:val="24"/>
          <w:szCs w:val="24"/>
          <w:lang w:val="nb-NO" w:eastAsia="es-ES"/>
        </w:rPr>
      </w:pPr>
      <w:r w:rsidRPr="00E0633B">
        <w:rPr>
          <w:rFonts w:ascii="Roboto" w:hAnsi="Roboto"/>
          <w:sz w:val="24"/>
          <w:szCs w:val="24"/>
          <w:lang w:val="nb-NO" w:eastAsia="es-ES"/>
        </w:rPr>
        <w:t>I Alfaz del Pi, på Costa Blanca, et av de sunneste områdene i verden ifølge Verdens helseorganisasjon på grunn av sitt gunstige klima året rundt med rundt 320 soldager i året og temperaturer generelt mellom 16ºC og 28ºC, Bodegas Enrique Mendoza har de beste vinturisme-forslagene som transporterer deg til en verden av ro med aromaen av våre viner innenfor rammen av et uslåelig naturlig miljø. Når du besøker oss vil du bli kjent med en vingård og en livsfilosofi, vi lever av og for vin.</w:t>
      </w:r>
    </w:p>
    <w:p w14:paraId="620BA0C7" w14:textId="77777777" w:rsidR="00E0633B" w:rsidRPr="00E0633B" w:rsidRDefault="00E0633B" w:rsidP="0033698B">
      <w:pPr>
        <w:pStyle w:val="Sinespaciado"/>
        <w:rPr>
          <w:rFonts w:ascii="Roboto" w:hAnsi="Roboto"/>
          <w:sz w:val="24"/>
          <w:szCs w:val="24"/>
          <w:lang w:val="nb-NO"/>
        </w:rPr>
      </w:pPr>
    </w:p>
    <w:p w14:paraId="381F6F79" w14:textId="6093BABE" w:rsidR="0033698B" w:rsidRDefault="00E0633B" w:rsidP="00E0633B">
      <w:pPr>
        <w:pStyle w:val="Sinespaciado"/>
        <w:pBdr>
          <w:bottom w:val="single" w:sz="6" w:space="1" w:color="auto"/>
        </w:pBdr>
        <w:rPr>
          <w:rFonts w:ascii="Roboto" w:hAnsi="Roboto"/>
          <w:sz w:val="24"/>
          <w:szCs w:val="24"/>
        </w:rPr>
      </w:pPr>
      <w:r w:rsidRPr="00E0633B">
        <w:rPr>
          <w:rFonts w:ascii="Roboto" w:hAnsi="Roboto"/>
          <w:sz w:val="24"/>
          <w:szCs w:val="24"/>
        </w:rPr>
        <w:t xml:space="preserve">En </w:t>
      </w:r>
      <w:proofErr w:type="spellStart"/>
      <w:r w:rsidRPr="00E0633B">
        <w:rPr>
          <w:rFonts w:ascii="Roboto" w:hAnsi="Roboto"/>
          <w:sz w:val="24"/>
          <w:szCs w:val="24"/>
        </w:rPr>
        <w:t>Alfaz</w:t>
      </w:r>
      <w:proofErr w:type="spellEnd"/>
      <w:r w:rsidRPr="00E0633B">
        <w:rPr>
          <w:rFonts w:ascii="Roboto" w:hAnsi="Roboto"/>
          <w:sz w:val="24"/>
          <w:szCs w:val="24"/>
        </w:rPr>
        <w:t xml:space="preserve"> del Pi, en plena Costa Blanca una de las zonas más saludables del mundo según la Organización Mundial de la Salud debido a su clima favorable todo el año con alrededor de 320 días de sol año y temperaturas generalmente entre 16º C y 28º C, Bodegas Enrique Mendoza tiene las mejores propuestas de enoturismo que te transporta a un mundo de sosiego con el aroma de nuestros vinos en el marco de un entorno natural inmejorable.  Cuando nos visites, conocerás  una bodega y una filosofía de vida, vivimos por y para el vino.</w:t>
      </w:r>
    </w:p>
    <w:p w14:paraId="6225EC58" w14:textId="77777777" w:rsidR="0033698B" w:rsidRPr="00E0633B" w:rsidRDefault="0033698B" w:rsidP="00E0633B">
      <w:pPr>
        <w:pStyle w:val="Sinespaciado"/>
        <w:rPr>
          <w:rFonts w:ascii="Roboto" w:hAnsi="Roboto"/>
          <w:sz w:val="24"/>
          <w:szCs w:val="24"/>
        </w:rPr>
      </w:pPr>
    </w:p>
    <w:p w14:paraId="0B34C74D" w14:textId="77777777" w:rsidR="00E0633B" w:rsidRDefault="00E0633B" w:rsidP="00E0633B">
      <w:pPr>
        <w:pStyle w:val="Sinespaciado"/>
        <w:pBdr>
          <w:bottom w:val="single" w:sz="6" w:space="1" w:color="auto"/>
        </w:pBdr>
        <w:rPr>
          <w:rFonts w:ascii="Roboto" w:hAnsi="Roboto"/>
          <w:sz w:val="24"/>
          <w:szCs w:val="24"/>
          <w:lang w:val="en-GB"/>
        </w:rPr>
      </w:pPr>
    </w:p>
    <w:p w14:paraId="42D02EB1" w14:textId="0DB360A6" w:rsidR="00E0633B" w:rsidRDefault="00E0633B" w:rsidP="00E0633B">
      <w:pPr>
        <w:pStyle w:val="Sinespaciado"/>
        <w:pBdr>
          <w:bottom w:val="single" w:sz="6" w:space="1" w:color="auto"/>
        </w:pBdr>
        <w:jc w:val="center"/>
        <w:rPr>
          <w:rFonts w:ascii="Roboto" w:hAnsi="Roboto"/>
          <w:sz w:val="24"/>
          <w:szCs w:val="24"/>
          <w:lang w:val="en-GB"/>
        </w:rPr>
      </w:pPr>
      <w:r>
        <w:rPr>
          <w:noProof/>
        </w:rPr>
        <w:drawing>
          <wp:inline distT="0" distB="0" distL="0" distR="0" wp14:anchorId="6DB558F7" wp14:editId="09EE154A">
            <wp:extent cx="3693160" cy="2240280"/>
            <wp:effectExtent l="0" t="0" r="2540" b="7620"/>
            <wp:docPr id="12" name="Imagen 12" descr="Bodegas Mendoza - Visita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egas Mendoza - Visita Gol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93160" cy="2240280"/>
                    </a:xfrm>
                    <a:prstGeom prst="rect">
                      <a:avLst/>
                    </a:prstGeom>
                    <a:noFill/>
                    <a:ln>
                      <a:noFill/>
                    </a:ln>
                  </pic:spPr>
                </pic:pic>
              </a:graphicData>
            </a:graphic>
          </wp:inline>
        </w:drawing>
      </w:r>
    </w:p>
    <w:p w14:paraId="48DF4233" w14:textId="77777777" w:rsidR="00E0633B" w:rsidRDefault="00E0633B" w:rsidP="00E0633B">
      <w:pPr>
        <w:pStyle w:val="Sinespaciado"/>
        <w:pBdr>
          <w:bottom w:val="single" w:sz="6" w:space="1" w:color="auto"/>
        </w:pBdr>
        <w:rPr>
          <w:rFonts w:ascii="Roboto" w:hAnsi="Roboto"/>
          <w:sz w:val="24"/>
          <w:szCs w:val="24"/>
          <w:lang w:val="en-GB"/>
        </w:rPr>
      </w:pPr>
    </w:p>
    <w:p w14:paraId="589BCB1B" w14:textId="479C0E59" w:rsidR="00E0633B" w:rsidRDefault="00E0633B" w:rsidP="00E0633B">
      <w:pPr>
        <w:pStyle w:val="Sinespaciado"/>
        <w:pBdr>
          <w:bottom w:val="single" w:sz="6" w:space="1" w:color="auto"/>
        </w:pBdr>
        <w:rPr>
          <w:rFonts w:ascii="Roboto" w:hAnsi="Roboto"/>
          <w:sz w:val="24"/>
          <w:szCs w:val="24"/>
        </w:rPr>
      </w:pPr>
      <w:r w:rsidRPr="00E0633B">
        <w:rPr>
          <w:rFonts w:ascii="Roboto" w:hAnsi="Roboto"/>
          <w:sz w:val="24"/>
          <w:szCs w:val="24"/>
          <w:lang w:val="en-GB"/>
        </w:rPr>
        <w:t xml:space="preserve">In </w:t>
      </w:r>
      <w:proofErr w:type="spellStart"/>
      <w:r w:rsidRPr="00E0633B">
        <w:rPr>
          <w:rFonts w:ascii="Roboto" w:hAnsi="Roboto"/>
          <w:sz w:val="24"/>
          <w:szCs w:val="24"/>
          <w:lang w:val="en-GB"/>
        </w:rPr>
        <w:t>Alfaz</w:t>
      </w:r>
      <w:proofErr w:type="spellEnd"/>
      <w:r w:rsidRPr="00E0633B">
        <w:rPr>
          <w:rFonts w:ascii="Roboto" w:hAnsi="Roboto"/>
          <w:sz w:val="24"/>
          <w:szCs w:val="24"/>
          <w:lang w:val="en-GB"/>
        </w:rPr>
        <w:t xml:space="preserve"> del Pi, on the Costa Blanca, one of the healthiest areas in the world according to the World Health Organization due to its </w:t>
      </w:r>
      <w:proofErr w:type="spellStart"/>
      <w:r w:rsidRPr="00E0633B">
        <w:rPr>
          <w:rFonts w:ascii="Roboto" w:hAnsi="Roboto"/>
          <w:sz w:val="24"/>
          <w:szCs w:val="24"/>
          <w:lang w:val="en-GB"/>
        </w:rPr>
        <w:t>favorable</w:t>
      </w:r>
      <w:proofErr w:type="spellEnd"/>
      <w:r w:rsidRPr="00E0633B">
        <w:rPr>
          <w:rFonts w:ascii="Roboto" w:hAnsi="Roboto"/>
          <w:sz w:val="24"/>
          <w:szCs w:val="24"/>
          <w:lang w:val="en-GB"/>
        </w:rPr>
        <w:t xml:space="preserve"> climate all year round with around 320 sunny days a year and temperatures generally between 16ºC and 28ºC, Bodegas Enrique Mendoza has the best wine tourism proposals that transports you to a world of calm with the aroma of our wines within the framework of an unbeatable natural environment. </w:t>
      </w:r>
      <w:proofErr w:type="spellStart"/>
      <w:r w:rsidRPr="00E0633B">
        <w:rPr>
          <w:rFonts w:ascii="Roboto" w:hAnsi="Roboto"/>
          <w:sz w:val="24"/>
          <w:szCs w:val="24"/>
        </w:rPr>
        <w:t>When</w:t>
      </w:r>
      <w:proofErr w:type="spellEnd"/>
      <w:r w:rsidRPr="00E0633B">
        <w:rPr>
          <w:rFonts w:ascii="Roboto" w:hAnsi="Roboto"/>
          <w:sz w:val="24"/>
          <w:szCs w:val="24"/>
        </w:rPr>
        <w:t xml:space="preserve"> </w:t>
      </w:r>
      <w:proofErr w:type="spellStart"/>
      <w:r w:rsidRPr="00E0633B">
        <w:rPr>
          <w:rFonts w:ascii="Roboto" w:hAnsi="Roboto"/>
          <w:sz w:val="24"/>
          <w:szCs w:val="24"/>
        </w:rPr>
        <w:t>you</w:t>
      </w:r>
      <w:proofErr w:type="spellEnd"/>
      <w:r w:rsidRPr="00E0633B">
        <w:rPr>
          <w:rFonts w:ascii="Roboto" w:hAnsi="Roboto"/>
          <w:sz w:val="24"/>
          <w:szCs w:val="24"/>
        </w:rPr>
        <w:t xml:space="preserve"> </w:t>
      </w:r>
      <w:proofErr w:type="spellStart"/>
      <w:r w:rsidRPr="00E0633B">
        <w:rPr>
          <w:rFonts w:ascii="Roboto" w:hAnsi="Roboto"/>
          <w:sz w:val="24"/>
          <w:szCs w:val="24"/>
        </w:rPr>
        <w:t>visit</w:t>
      </w:r>
      <w:proofErr w:type="spellEnd"/>
      <w:r w:rsidRPr="00E0633B">
        <w:rPr>
          <w:rFonts w:ascii="Roboto" w:hAnsi="Roboto"/>
          <w:sz w:val="24"/>
          <w:szCs w:val="24"/>
        </w:rPr>
        <w:t xml:space="preserve"> </w:t>
      </w:r>
      <w:proofErr w:type="spellStart"/>
      <w:r w:rsidRPr="00E0633B">
        <w:rPr>
          <w:rFonts w:ascii="Roboto" w:hAnsi="Roboto"/>
          <w:sz w:val="24"/>
          <w:szCs w:val="24"/>
        </w:rPr>
        <w:t>us</w:t>
      </w:r>
      <w:proofErr w:type="spellEnd"/>
      <w:r w:rsidRPr="00E0633B">
        <w:rPr>
          <w:rFonts w:ascii="Roboto" w:hAnsi="Roboto"/>
          <w:sz w:val="24"/>
          <w:szCs w:val="24"/>
        </w:rPr>
        <w:t xml:space="preserve">, </w:t>
      </w:r>
      <w:proofErr w:type="spellStart"/>
      <w:r w:rsidRPr="00E0633B">
        <w:rPr>
          <w:rFonts w:ascii="Roboto" w:hAnsi="Roboto"/>
          <w:sz w:val="24"/>
          <w:szCs w:val="24"/>
        </w:rPr>
        <w:t>you</w:t>
      </w:r>
      <w:proofErr w:type="spellEnd"/>
      <w:r w:rsidRPr="00E0633B">
        <w:rPr>
          <w:rFonts w:ascii="Roboto" w:hAnsi="Roboto"/>
          <w:sz w:val="24"/>
          <w:szCs w:val="24"/>
        </w:rPr>
        <w:t xml:space="preserve"> </w:t>
      </w:r>
      <w:proofErr w:type="spellStart"/>
      <w:r w:rsidRPr="00E0633B">
        <w:rPr>
          <w:rFonts w:ascii="Roboto" w:hAnsi="Roboto"/>
          <w:sz w:val="24"/>
          <w:szCs w:val="24"/>
        </w:rPr>
        <w:t>will</w:t>
      </w:r>
      <w:proofErr w:type="spellEnd"/>
      <w:r w:rsidRPr="00E0633B">
        <w:rPr>
          <w:rFonts w:ascii="Roboto" w:hAnsi="Roboto"/>
          <w:sz w:val="24"/>
          <w:szCs w:val="24"/>
        </w:rPr>
        <w:t xml:space="preserve"> </w:t>
      </w:r>
      <w:proofErr w:type="spellStart"/>
      <w:r w:rsidRPr="00E0633B">
        <w:rPr>
          <w:rFonts w:ascii="Roboto" w:hAnsi="Roboto"/>
          <w:sz w:val="24"/>
          <w:szCs w:val="24"/>
        </w:rPr>
        <w:t>get</w:t>
      </w:r>
      <w:proofErr w:type="spellEnd"/>
      <w:r w:rsidRPr="00E0633B">
        <w:rPr>
          <w:rFonts w:ascii="Roboto" w:hAnsi="Roboto"/>
          <w:sz w:val="24"/>
          <w:szCs w:val="24"/>
        </w:rPr>
        <w:t xml:space="preserve"> </w:t>
      </w:r>
      <w:proofErr w:type="spellStart"/>
      <w:r w:rsidRPr="00E0633B">
        <w:rPr>
          <w:rFonts w:ascii="Roboto" w:hAnsi="Roboto"/>
          <w:sz w:val="24"/>
          <w:szCs w:val="24"/>
        </w:rPr>
        <w:t>to</w:t>
      </w:r>
      <w:proofErr w:type="spellEnd"/>
      <w:r w:rsidRPr="00E0633B">
        <w:rPr>
          <w:rFonts w:ascii="Roboto" w:hAnsi="Roboto"/>
          <w:sz w:val="24"/>
          <w:szCs w:val="24"/>
        </w:rPr>
        <w:t xml:space="preserve"> </w:t>
      </w:r>
      <w:proofErr w:type="spellStart"/>
      <w:r w:rsidRPr="00E0633B">
        <w:rPr>
          <w:rFonts w:ascii="Roboto" w:hAnsi="Roboto"/>
          <w:sz w:val="24"/>
          <w:szCs w:val="24"/>
        </w:rPr>
        <w:t>know</w:t>
      </w:r>
      <w:proofErr w:type="spellEnd"/>
      <w:r w:rsidRPr="00E0633B">
        <w:rPr>
          <w:rFonts w:ascii="Roboto" w:hAnsi="Roboto"/>
          <w:sz w:val="24"/>
          <w:szCs w:val="24"/>
        </w:rPr>
        <w:t xml:space="preserve"> a </w:t>
      </w:r>
      <w:proofErr w:type="spellStart"/>
      <w:r w:rsidRPr="00E0633B">
        <w:rPr>
          <w:rFonts w:ascii="Roboto" w:hAnsi="Roboto"/>
          <w:sz w:val="24"/>
          <w:szCs w:val="24"/>
        </w:rPr>
        <w:t>winery</w:t>
      </w:r>
      <w:proofErr w:type="spellEnd"/>
      <w:r w:rsidRPr="00E0633B">
        <w:rPr>
          <w:rFonts w:ascii="Roboto" w:hAnsi="Roboto"/>
          <w:sz w:val="24"/>
          <w:szCs w:val="24"/>
        </w:rPr>
        <w:t xml:space="preserve"> and a </w:t>
      </w:r>
      <w:proofErr w:type="spellStart"/>
      <w:r w:rsidRPr="00E0633B">
        <w:rPr>
          <w:rFonts w:ascii="Roboto" w:hAnsi="Roboto"/>
          <w:sz w:val="24"/>
          <w:szCs w:val="24"/>
        </w:rPr>
        <w:t>philosophy</w:t>
      </w:r>
      <w:proofErr w:type="spellEnd"/>
      <w:r w:rsidRPr="00E0633B">
        <w:rPr>
          <w:rFonts w:ascii="Roboto" w:hAnsi="Roboto"/>
          <w:sz w:val="24"/>
          <w:szCs w:val="24"/>
        </w:rPr>
        <w:t xml:space="preserve"> </w:t>
      </w:r>
      <w:proofErr w:type="spellStart"/>
      <w:r w:rsidRPr="00E0633B">
        <w:rPr>
          <w:rFonts w:ascii="Roboto" w:hAnsi="Roboto"/>
          <w:sz w:val="24"/>
          <w:szCs w:val="24"/>
        </w:rPr>
        <w:t>of</w:t>
      </w:r>
      <w:proofErr w:type="spellEnd"/>
      <w:r w:rsidRPr="00E0633B">
        <w:rPr>
          <w:rFonts w:ascii="Roboto" w:hAnsi="Roboto"/>
          <w:sz w:val="24"/>
          <w:szCs w:val="24"/>
        </w:rPr>
        <w:t xml:space="preserve"> </w:t>
      </w:r>
      <w:proofErr w:type="spellStart"/>
      <w:r w:rsidRPr="00E0633B">
        <w:rPr>
          <w:rFonts w:ascii="Roboto" w:hAnsi="Roboto"/>
          <w:sz w:val="24"/>
          <w:szCs w:val="24"/>
        </w:rPr>
        <w:t>life</w:t>
      </w:r>
      <w:proofErr w:type="spellEnd"/>
      <w:r w:rsidRPr="00E0633B">
        <w:rPr>
          <w:rFonts w:ascii="Roboto" w:hAnsi="Roboto"/>
          <w:sz w:val="24"/>
          <w:szCs w:val="24"/>
        </w:rPr>
        <w:t xml:space="preserve">, </w:t>
      </w:r>
      <w:proofErr w:type="spellStart"/>
      <w:r w:rsidRPr="00E0633B">
        <w:rPr>
          <w:rFonts w:ascii="Roboto" w:hAnsi="Roboto"/>
          <w:sz w:val="24"/>
          <w:szCs w:val="24"/>
        </w:rPr>
        <w:t>we</w:t>
      </w:r>
      <w:proofErr w:type="spellEnd"/>
      <w:r w:rsidRPr="00E0633B">
        <w:rPr>
          <w:rFonts w:ascii="Roboto" w:hAnsi="Roboto"/>
          <w:sz w:val="24"/>
          <w:szCs w:val="24"/>
        </w:rPr>
        <w:t xml:space="preserve"> </w:t>
      </w:r>
      <w:proofErr w:type="spellStart"/>
      <w:r w:rsidRPr="00E0633B">
        <w:rPr>
          <w:rFonts w:ascii="Roboto" w:hAnsi="Roboto"/>
          <w:sz w:val="24"/>
          <w:szCs w:val="24"/>
        </w:rPr>
        <w:t>live</w:t>
      </w:r>
      <w:proofErr w:type="spellEnd"/>
      <w:r w:rsidRPr="00E0633B">
        <w:rPr>
          <w:rFonts w:ascii="Roboto" w:hAnsi="Roboto"/>
          <w:sz w:val="24"/>
          <w:szCs w:val="24"/>
        </w:rPr>
        <w:t xml:space="preserve"> </w:t>
      </w:r>
      <w:proofErr w:type="spellStart"/>
      <w:r w:rsidRPr="00E0633B">
        <w:rPr>
          <w:rFonts w:ascii="Roboto" w:hAnsi="Roboto"/>
          <w:sz w:val="24"/>
          <w:szCs w:val="24"/>
        </w:rPr>
        <w:t>by</w:t>
      </w:r>
      <w:proofErr w:type="spellEnd"/>
      <w:r w:rsidRPr="00E0633B">
        <w:rPr>
          <w:rFonts w:ascii="Roboto" w:hAnsi="Roboto"/>
          <w:sz w:val="24"/>
          <w:szCs w:val="24"/>
        </w:rPr>
        <w:t xml:space="preserve"> and </w:t>
      </w:r>
      <w:proofErr w:type="spellStart"/>
      <w:r w:rsidRPr="00E0633B">
        <w:rPr>
          <w:rFonts w:ascii="Roboto" w:hAnsi="Roboto"/>
          <w:sz w:val="24"/>
          <w:szCs w:val="24"/>
        </w:rPr>
        <w:t>for</w:t>
      </w:r>
      <w:proofErr w:type="spellEnd"/>
      <w:r w:rsidRPr="00E0633B">
        <w:rPr>
          <w:rFonts w:ascii="Roboto" w:hAnsi="Roboto"/>
          <w:sz w:val="24"/>
          <w:szCs w:val="24"/>
        </w:rPr>
        <w:t xml:space="preserve"> </w:t>
      </w:r>
      <w:proofErr w:type="spellStart"/>
      <w:r w:rsidRPr="00E0633B">
        <w:rPr>
          <w:rFonts w:ascii="Roboto" w:hAnsi="Roboto"/>
          <w:sz w:val="24"/>
          <w:szCs w:val="24"/>
        </w:rPr>
        <w:t>wine</w:t>
      </w:r>
      <w:proofErr w:type="spellEnd"/>
      <w:r w:rsidRPr="00E0633B">
        <w:rPr>
          <w:rFonts w:ascii="Roboto" w:hAnsi="Roboto"/>
          <w:sz w:val="24"/>
          <w:szCs w:val="24"/>
        </w:rPr>
        <w:t>.</w:t>
      </w:r>
    </w:p>
    <w:p w14:paraId="643266A7" w14:textId="77777777" w:rsidR="00E0633B" w:rsidRPr="00E0633B" w:rsidRDefault="00E0633B" w:rsidP="00E0633B">
      <w:pPr>
        <w:pStyle w:val="Sinespaciado"/>
        <w:rPr>
          <w:rFonts w:ascii="Roboto" w:hAnsi="Roboto"/>
          <w:sz w:val="24"/>
          <w:szCs w:val="24"/>
        </w:rPr>
      </w:pPr>
    </w:p>
    <w:p w14:paraId="73F967DE" w14:textId="77777777" w:rsidR="0033698B" w:rsidRPr="00E0633B" w:rsidRDefault="0033698B" w:rsidP="00E0633B">
      <w:pPr>
        <w:pStyle w:val="Sinespaciado"/>
        <w:rPr>
          <w:rFonts w:ascii="Roboto" w:hAnsi="Roboto"/>
          <w:sz w:val="24"/>
          <w:szCs w:val="24"/>
        </w:rPr>
      </w:pPr>
    </w:p>
    <w:p w14:paraId="61DFD0B7" w14:textId="5034D1C3" w:rsidR="0033698B" w:rsidRDefault="00E0633B" w:rsidP="00E0633B">
      <w:pPr>
        <w:pStyle w:val="Sinespaciado"/>
        <w:rPr>
          <w:rFonts w:ascii="Roboto" w:hAnsi="Roboto"/>
          <w:sz w:val="24"/>
          <w:szCs w:val="24"/>
        </w:rPr>
      </w:pPr>
      <w:hyperlink r:id="rId27" w:history="1">
        <w:r w:rsidRPr="00CF0DFB">
          <w:rPr>
            <w:rStyle w:val="Hipervnculo"/>
            <w:rFonts w:ascii="Roboto" w:hAnsi="Roboto"/>
            <w:sz w:val="24"/>
            <w:szCs w:val="24"/>
          </w:rPr>
          <w:t>https://bodegasmendoza.com/experiencias-y-vino/</w:t>
        </w:r>
      </w:hyperlink>
    </w:p>
    <w:p w14:paraId="53A877B7" w14:textId="77777777" w:rsidR="00E0633B" w:rsidRPr="00E0633B" w:rsidRDefault="00E0633B" w:rsidP="00E0633B">
      <w:pPr>
        <w:pStyle w:val="Sinespaciado"/>
        <w:rPr>
          <w:rFonts w:ascii="Roboto" w:hAnsi="Roboto"/>
          <w:sz w:val="24"/>
          <w:szCs w:val="24"/>
        </w:rPr>
      </w:pPr>
    </w:p>
    <w:p w14:paraId="197392E8" w14:textId="77777777" w:rsidR="0033698B" w:rsidRPr="00E0633B" w:rsidRDefault="0033698B" w:rsidP="00E0633B">
      <w:pPr>
        <w:pStyle w:val="Sinespaciado"/>
        <w:rPr>
          <w:rFonts w:ascii="Roboto" w:hAnsi="Roboto"/>
          <w:sz w:val="24"/>
          <w:szCs w:val="24"/>
        </w:rPr>
      </w:pPr>
    </w:p>
    <w:p w14:paraId="3F55C703" w14:textId="77777777" w:rsidR="00E0633B" w:rsidRPr="00E0633B" w:rsidRDefault="00E0633B" w:rsidP="00E0633B">
      <w:pPr>
        <w:shd w:val="clear" w:color="auto" w:fill="333333"/>
        <w:spacing w:after="0" w:line="240" w:lineRule="auto"/>
        <w:jc w:val="center"/>
        <w:rPr>
          <w:rFonts w:ascii="Red Hat Display" w:eastAsia="Times New Roman" w:hAnsi="Red Hat Display" w:cs="Times New Roman"/>
          <w:color w:val="747474"/>
          <w:sz w:val="23"/>
          <w:szCs w:val="23"/>
          <w:lang w:eastAsia="es-ES"/>
        </w:rPr>
      </w:pPr>
      <w:r w:rsidRPr="00E0633B">
        <w:rPr>
          <w:rFonts w:ascii="Red Hat Display" w:eastAsia="Times New Roman" w:hAnsi="Red Hat Display" w:cs="Times New Roman"/>
          <w:noProof/>
          <w:color w:val="0000FF"/>
          <w:sz w:val="23"/>
          <w:szCs w:val="23"/>
          <w:lang w:eastAsia="es-ES"/>
        </w:rPr>
        <w:drawing>
          <wp:inline distT="0" distB="0" distL="0" distR="0" wp14:anchorId="6D1613B6" wp14:editId="02FF22E9">
            <wp:extent cx="1143000" cy="693420"/>
            <wp:effectExtent l="0" t="0" r="0" b="0"/>
            <wp:docPr id="13" name="Imagen 13" descr="Bodegas Mendoza">
              <a:hlinkClick xmlns:a="http://schemas.openxmlformats.org/drawingml/2006/main" r:id="rId2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degas Mendoza">
                      <a:hlinkClick r:id="rId28" tgtFrame="&quot;_self&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693420"/>
                    </a:xfrm>
                    <a:prstGeom prst="rect">
                      <a:avLst/>
                    </a:prstGeom>
                    <a:noFill/>
                    <a:ln>
                      <a:noFill/>
                    </a:ln>
                  </pic:spPr>
                </pic:pic>
              </a:graphicData>
            </a:graphic>
          </wp:inline>
        </w:drawing>
      </w:r>
    </w:p>
    <w:p w14:paraId="6EE974EF" w14:textId="3A34364D" w:rsidR="0033698B" w:rsidRPr="006E7218" w:rsidRDefault="00E0633B" w:rsidP="006E7218">
      <w:pPr>
        <w:spacing w:before="100" w:beforeAutospacing="1" w:after="100" w:afterAutospacing="1" w:line="265" w:lineRule="atLeast"/>
        <w:rPr>
          <w:rFonts w:ascii="Times New Roman" w:eastAsia="Times New Roman" w:hAnsi="Times New Roman" w:cs="Times New Roman"/>
          <w:sz w:val="20"/>
          <w:szCs w:val="20"/>
          <w:lang w:eastAsia="es-ES"/>
        </w:rPr>
      </w:pPr>
      <w:r w:rsidRPr="00E0633B">
        <w:rPr>
          <w:rFonts w:ascii="Times New Roman" w:eastAsia="Times New Roman" w:hAnsi="Times New Roman" w:cs="Times New Roman"/>
          <w:b/>
          <w:bCs/>
          <w:sz w:val="20"/>
          <w:szCs w:val="20"/>
          <w:lang w:eastAsia="es-ES"/>
        </w:rPr>
        <w:t>Bodegas E. Mendoza SLU</w:t>
      </w:r>
      <w:r w:rsidRPr="00E0633B">
        <w:rPr>
          <w:rFonts w:ascii="Times New Roman" w:eastAsia="Times New Roman" w:hAnsi="Times New Roman" w:cs="Times New Roman"/>
          <w:sz w:val="20"/>
          <w:szCs w:val="20"/>
          <w:lang w:eastAsia="es-ES"/>
        </w:rPr>
        <w:br/>
        <w:t>Camino del Romeral 42</w:t>
      </w:r>
      <w:r w:rsidRPr="00E0633B">
        <w:rPr>
          <w:rFonts w:ascii="Times New Roman" w:eastAsia="Times New Roman" w:hAnsi="Times New Roman" w:cs="Times New Roman"/>
          <w:sz w:val="20"/>
          <w:szCs w:val="20"/>
          <w:lang w:eastAsia="es-ES"/>
        </w:rPr>
        <w:br/>
        <w:t xml:space="preserve">03580 </w:t>
      </w:r>
      <w:proofErr w:type="spellStart"/>
      <w:r w:rsidRPr="00E0633B">
        <w:rPr>
          <w:rFonts w:ascii="Times New Roman" w:eastAsia="Times New Roman" w:hAnsi="Times New Roman" w:cs="Times New Roman"/>
          <w:sz w:val="20"/>
          <w:szCs w:val="20"/>
          <w:lang w:eastAsia="es-ES"/>
        </w:rPr>
        <w:t>Alfaz</w:t>
      </w:r>
      <w:proofErr w:type="spellEnd"/>
      <w:r w:rsidRPr="00E0633B">
        <w:rPr>
          <w:rFonts w:ascii="Times New Roman" w:eastAsia="Times New Roman" w:hAnsi="Times New Roman" w:cs="Times New Roman"/>
          <w:sz w:val="20"/>
          <w:szCs w:val="20"/>
          <w:lang w:eastAsia="es-ES"/>
        </w:rPr>
        <w:t xml:space="preserve"> del Pi (Alicante) España</w:t>
      </w:r>
      <w:r w:rsidRPr="00E0633B">
        <w:rPr>
          <w:rFonts w:ascii="Times New Roman" w:eastAsia="Times New Roman" w:hAnsi="Times New Roman" w:cs="Times New Roman"/>
          <w:sz w:val="20"/>
          <w:szCs w:val="20"/>
          <w:lang w:eastAsia="es-ES"/>
        </w:rPr>
        <w:br/>
        <w:t> | +34 965 888 639</w:t>
      </w:r>
      <w:r w:rsidRPr="00E0633B">
        <w:rPr>
          <w:rFonts w:ascii="Times New Roman" w:eastAsia="Times New Roman" w:hAnsi="Times New Roman" w:cs="Times New Roman"/>
          <w:sz w:val="20"/>
          <w:szCs w:val="20"/>
          <w:lang w:eastAsia="es-ES"/>
        </w:rPr>
        <w:br/>
      </w:r>
    </w:p>
    <w:p w14:paraId="35A06C39" w14:textId="77777777" w:rsidR="0033698B" w:rsidRPr="00E0633B" w:rsidRDefault="0033698B" w:rsidP="0033698B">
      <w:pPr>
        <w:pStyle w:val="Sinespaciado"/>
        <w:rPr>
          <w:rFonts w:ascii="Roboto" w:hAnsi="Roboto"/>
          <w:sz w:val="24"/>
          <w:szCs w:val="24"/>
        </w:rPr>
      </w:pPr>
    </w:p>
    <w:p w14:paraId="3CEE925A" w14:textId="77777777" w:rsidR="0033698B" w:rsidRPr="00E0633B" w:rsidRDefault="0033698B" w:rsidP="0033698B">
      <w:pPr>
        <w:pStyle w:val="Sinespaciado"/>
        <w:rPr>
          <w:rFonts w:ascii="Roboto" w:hAnsi="Roboto"/>
          <w:sz w:val="24"/>
          <w:szCs w:val="24"/>
        </w:rPr>
      </w:pPr>
    </w:p>
    <w:p w14:paraId="428BA536" w14:textId="103972D5" w:rsidR="0033698B" w:rsidRPr="00E0633B" w:rsidRDefault="006E7218" w:rsidP="006E7218">
      <w:pPr>
        <w:pStyle w:val="Sinespaciado"/>
        <w:jc w:val="center"/>
        <w:rPr>
          <w:rFonts w:ascii="Roboto" w:hAnsi="Roboto"/>
          <w:sz w:val="24"/>
          <w:szCs w:val="24"/>
        </w:rPr>
      </w:pPr>
      <w:r>
        <w:rPr>
          <w:noProof/>
        </w:rPr>
        <w:drawing>
          <wp:inline distT="0" distB="0" distL="0" distR="0" wp14:anchorId="06F717B2" wp14:editId="15947D94">
            <wp:extent cx="3266440" cy="3642360"/>
            <wp:effectExtent l="0" t="0" r="0" b="0"/>
            <wp:docPr id="14" name="Imagen 14" descr="Cata de Barricas - Enoturismo Bodegas E Mend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ta de Barricas - Enoturismo Bodegas E Mendoz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66440" cy="3642360"/>
                    </a:xfrm>
                    <a:prstGeom prst="rect">
                      <a:avLst/>
                    </a:prstGeom>
                    <a:noFill/>
                    <a:ln>
                      <a:noFill/>
                    </a:ln>
                  </pic:spPr>
                </pic:pic>
              </a:graphicData>
            </a:graphic>
          </wp:inline>
        </w:drawing>
      </w:r>
    </w:p>
    <w:p w14:paraId="7F99A3D2" w14:textId="77777777" w:rsidR="0033698B" w:rsidRPr="00E0633B" w:rsidRDefault="0033698B" w:rsidP="0033698B">
      <w:pPr>
        <w:pStyle w:val="Sinespaciado"/>
        <w:rPr>
          <w:rFonts w:ascii="Roboto" w:hAnsi="Roboto"/>
          <w:sz w:val="24"/>
          <w:szCs w:val="24"/>
        </w:rPr>
      </w:pPr>
    </w:p>
    <w:p w14:paraId="4DFB3E6E" w14:textId="77777777" w:rsidR="0033698B" w:rsidRPr="00E0633B" w:rsidRDefault="0033698B" w:rsidP="0033698B">
      <w:pPr>
        <w:pStyle w:val="Sinespaciado"/>
        <w:rPr>
          <w:rFonts w:ascii="Roboto" w:hAnsi="Roboto"/>
          <w:sz w:val="24"/>
          <w:szCs w:val="24"/>
        </w:rPr>
      </w:pPr>
    </w:p>
    <w:p w14:paraId="46AC4DF7" w14:textId="77777777" w:rsidR="0033698B" w:rsidRDefault="0033698B" w:rsidP="0033698B">
      <w:pPr>
        <w:pStyle w:val="Sinespaciado"/>
        <w:rPr>
          <w:rFonts w:ascii="Roboto" w:hAnsi="Roboto"/>
          <w:sz w:val="24"/>
          <w:szCs w:val="24"/>
        </w:rPr>
      </w:pPr>
    </w:p>
    <w:p w14:paraId="495C9883" w14:textId="77777777" w:rsidR="00E0633B" w:rsidRDefault="00E0633B" w:rsidP="0033698B">
      <w:pPr>
        <w:pStyle w:val="Sinespaciado"/>
        <w:rPr>
          <w:rFonts w:ascii="Roboto" w:hAnsi="Roboto"/>
          <w:sz w:val="24"/>
          <w:szCs w:val="24"/>
        </w:rPr>
      </w:pPr>
    </w:p>
    <w:p w14:paraId="0F478028" w14:textId="05AFF9D8" w:rsidR="00EC7AE7" w:rsidRDefault="00EC7AE7" w:rsidP="0033698B">
      <w:pPr>
        <w:pStyle w:val="Sinespaciado"/>
        <w:rPr>
          <w:rFonts w:ascii="Roboto" w:hAnsi="Roboto"/>
          <w:sz w:val="24"/>
          <w:szCs w:val="24"/>
          <w:highlight w:val="cyan"/>
          <w:lang w:val="nb-NO"/>
        </w:rPr>
      </w:pPr>
      <w:r>
        <w:rPr>
          <w:rFonts w:ascii="Roboto" w:hAnsi="Roboto"/>
          <w:noProof/>
          <w:highlight w:val="cyan"/>
          <w:lang w:val="nb-NO"/>
        </w:rPr>
        <w:drawing>
          <wp:inline distT="0" distB="0" distL="0" distR="0" wp14:anchorId="46A84EA7" wp14:editId="334553E3">
            <wp:extent cx="2621280" cy="1744980"/>
            <wp:effectExtent l="0" t="0" r="7620" b="7620"/>
            <wp:docPr id="16" name="Imagen 16" descr="Un dibujo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 dibujo de un edificio&#10;&#10;Descripción generada automáticamente con confianza med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p>
    <w:p w14:paraId="022BEE47" w14:textId="77777777" w:rsidR="00EC7AE7" w:rsidRDefault="00EC7AE7" w:rsidP="0033698B">
      <w:pPr>
        <w:pStyle w:val="Sinespaciado"/>
        <w:rPr>
          <w:rFonts w:ascii="Roboto" w:hAnsi="Roboto"/>
          <w:sz w:val="24"/>
          <w:szCs w:val="24"/>
          <w:highlight w:val="cyan"/>
          <w:lang w:val="nb-NO"/>
        </w:rPr>
      </w:pPr>
    </w:p>
    <w:p w14:paraId="20590E9A" w14:textId="77777777" w:rsidR="00EC7AE7" w:rsidRDefault="00EC7AE7" w:rsidP="0033698B">
      <w:pPr>
        <w:pStyle w:val="Sinespaciado"/>
        <w:rPr>
          <w:rFonts w:ascii="Roboto" w:hAnsi="Roboto"/>
          <w:sz w:val="24"/>
          <w:szCs w:val="24"/>
          <w:highlight w:val="cyan"/>
          <w:lang w:val="nb-NO"/>
        </w:rPr>
      </w:pPr>
    </w:p>
    <w:p w14:paraId="2941F02A" w14:textId="6A60D85B" w:rsidR="00E0633B" w:rsidRPr="006E7218" w:rsidRDefault="006E7218" w:rsidP="0033698B">
      <w:pPr>
        <w:pStyle w:val="Sinespaciado"/>
        <w:rPr>
          <w:rFonts w:ascii="Roboto" w:hAnsi="Roboto"/>
          <w:sz w:val="24"/>
          <w:szCs w:val="24"/>
          <w:highlight w:val="cyan"/>
          <w:lang w:val="nb-NO"/>
        </w:rPr>
      </w:pPr>
      <w:r w:rsidRPr="006E7218">
        <w:rPr>
          <w:rFonts w:ascii="Roboto" w:hAnsi="Roboto"/>
          <w:sz w:val="24"/>
          <w:szCs w:val="24"/>
          <w:highlight w:val="cyan"/>
          <w:lang w:val="nb-NO"/>
        </w:rPr>
        <w:t>For mer informasjon om hva som skjer i Alfaz del Pi se:</w:t>
      </w:r>
    </w:p>
    <w:p w14:paraId="5A77F1DD" w14:textId="77777777" w:rsidR="006E7218" w:rsidRPr="006E7218" w:rsidRDefault="006E7218" w:rsidP="0033698B">
      <w:pPr>
        <w:pStyle w:val="Sinespaciado"/>
        <w:rPr>
          <w:rFonts w:ascii="Roboto" w:hAnsi="Roboto"/>
          <w:sz w:val="24"/>
          <w:szCs w:val="24"/>
          <w:highlight w:val="cyan"/>
          <w:lang w:val="nb-NO"/>
        </w:rPr>
      </w:pPr>
    </w:p>
    <w:p w14:paraId="154DC554" w14:textId="77777777" w:rsidR="006E7218" w:rsidRPr="006E7218" w:rsidRDefault="006E7218" w:rsidP="006E7218">
      <w:pPr>
        <w:pStyle w:val="Sinespaciado"/>
        <w:rPr>
          <w:rFonts w:ascii="Roboto" w:hAnsi="Roboto"/>
          <w:sz w:val="24"/>
          <w:szCs w:val="24"/>
          <w:highlight w:val="cyan"/>
          <w:lang w:eastAsia="es-ES"/>
        </w:rPr>
      </w:pPr>
      <w:r w:rsidRPr="006E7218">
        <w:rPr>
          <w:rFonts w:ascii="Roboto" w:hAnsi="Roboto"/>
          <w:sz w:val="24"/>
          <w:szCs w:val="24"/>
          <w:highlight w:val="cyan"/>
          <w:lang w:eastAsia="es-ES"/>
        </w:rPr>
        <w:t xml:space="preserve">Para más información sobre lo que está pasando en </w:t>
      </w:r>
      <w:proofErr w:type="spellStart"/>
      <w:r w:rsidRPr="006E7218">
        <w:rPr>
          <w:rFonts w:ascii="Roboto" w:hAnsi="Roboto"/>
          <w:sz w:val="24"/>
          <w:szCs w:val="24"/>
          <w:highlight w:val="cyan"/>
          <w:lang w:eastAsia="es-ES"/>
        </w:rPr>
        <w:t>Alfaz</w:t>
      </w:r>
      <w:proofErr w:type="spellEnd"/>
      <w:r w:rsidRPr="006E7218">
        <w:rPr>
          <w:rFonts w:ascii="Roboto" w:hAnsi="Roboto"/>
          <w:sz w:val="24"/>
          <w:szCs w:val="24"/>
          <w:highlight w:val="cyan"/>
          <w:lang w:eastAsia="es-ES"/>
        </w:rPr>
        <w:t xml:space="preserve"> del Pi ver:</w:t>
      </w:r>
    </w:p>
    <w:p w14:paraId="0A269F88" w14:textId="77777777" w:rsidR="006E7218" w:rsidRPr="006E7218" w:rsidRDefault="006E7218" w:rsidP="006E7218">
      <w:pPr>
        <w:pStyle w:val="Sinespaciado"/>
        <w:rPr>
          <w:rFonts w:ascii="Roboto" w:hAnsi="Roboto"/>
          <w:sz w:val="24"/>
          <w:szCs w:val="24"/>
          <w:highlight w:val="cyan"/>
        </w:rPr>
      </w:pPr>
    </w:p>
    <w:p w14:paraId="67BA559D" w14:textId="77777777" w:rsidR="006E7218" w:rsidRPr="006E7218" w:rsidRDefault="006E7218" w:rsidP="006E7218">
      <w:pPr>
        <w:pStyle w:val="Sinespaciado"/>
        <w:rPr>
          <w:rFonts w:ascii="Roboto" w:hAnsi="Roboto"/>
          <w:sz w:val="24"/>
          <w:szCs w:val="24"/>
          <w:lang w:val="en-GB" w:eastAsia="es-ES"/>
        </w:rPr>
      </w:pPr>
      <w:r w:rsidRPr="006E7218">
        <w:rPr>
          <w:rFonts w:ascii="Roboto" w:hAnsi="Roboto"/>
          <w:sz w:val="24"/>
          <w:szCs w:val="24"/>
          <w:highlight w:val="cyan"/>
          <w:lang w:val="en" w:eastAsia="es-ES"/>
        </w:rPr>
        <w:t xml:space="preserve">For more information about what is happening in </w:t>
      </w:r>
      <w:proofErr w:type="spellStart"/>
      <w:r w:rsidRPr="006E7218">
        <w:rPr>
          <w:rFonts w:ascii="Roboto" w:hAnsi="Roboto"/>
          <w:sz w:val="24"/>
          <w:szCs w:val="24"/>
          <w:highlight w:val="cyan"/>
          <w:lang w:val="en" w:eastAsia="es-ES"/>
        </w:rPr>
        <w:t>Alfaz</w:t>
      </w:r>
      <w:proofErr w:type="spellEnd"/>
      <w:r w:rsidRPr="006E7218">
        <w:rPr>
          <w:rFonts w:ascii="Roboto" w:hAnsi="Roboto"/>
          <w:sz w:val="24"/>
          <w:szCs w:val="24"/>
          <w:highlight w:val="cyan"/>
          <w:lang w:val="en" w:eastAsia="es-ES"/>
        </w:rPr>
        <w:t xml:space="preserve"> del Pi see:</w:t>
      </w:r>
    </w:p>
    <w:p w14:paraId="7BAFECF8" w14:textId="77777777" w:rsidR="006E7218" w:rsidRPr="006E7218" w:rsidRDefault="006E7218" w:rsidP="006E7218">
      <w:pPr>
        <w:pStyle w:val="Sinespaciado"/>
        <w:rPr>
          <w:rFonts w:ascii="Roboto" w:hAnsi="Roboto"/>
          <w:sz w:val="24"/>
          <w:szCs w:val="24"/>
          <w:lang w:val="en-GB"/>
        </w:rPr>
      </w:pPr>
    </w:p>
    <w:p w14:paraId="2808C672" w14:textId="77777777" w:rsidR="006E7218" w:rsidRPr="006E7218" w:rsidRDefault="006E7218" w:rsidP="0033698B">
      <w:pPr>
        <w:pStyle w:val="Sinespaciado"/>
        <w:rPr>
          <w:rFonts w:ascii="Roboto" w:hAnsi="Roboto"/>
          <w:sz w:val="24"/>
          <w:szCs w:val="24"/>
          <w:lang w:val="en-GB"/>
        </w:rPr>
      </w:pPr>
    </w:p>
    <w:p w14:paraId="69B81450" w14:textId="7747DBDF" w:rsidR="00E0633B" w:rsidRDefault="006E7218" w:rsidP="0033698B">
      <w:pPr>
        <w:pStyle w:val="Sinespaciado"/>
        <w:rPr>
          <w:rFonts w:ascii="Roboto" w:hAnsi="Roboto"/>
          <w:sz w:val="24"/>
          <w:szCs w:val="24"/>
          <w:lang w:val="en-GB"/>
        </w:rPr>
      </w:pPr>
      <w:hyperlink r:id="rId32" w:history="1">
        <w:r w:rsidRPr="00CF0DFB">
          <w:rPr>
            <w:rStyle w:val="Hipervnculo"/>
            <w:rFonts w:ascii="Roboto" w:hAnsi="Roboto"/>
            <w:sz w:val="24"/>
            <w:szCs w:val="24"/>
            <w:lang w:val="en-GB"/>
          </w:rPr>
          <w:t>https://alfas.es/</w:t>
        </w:r>
      </w:hyperlink>
    </w:p>
    <w:p w14:paraId="7AD6F876" w14:textId="77777777" w:rsidR="00E0633B" w:rsidRPr="006E7218" w:rsidRDefault="00E0633B" w:rsidP="0033698B">
      <w:pPr>
        <w:pStyle w:val="Sinespaciado"/>
        <w:rPr>
          <w:rFonts w:ascii="Roboto" w:hAnsi="Roboto"/>
          <w:sz w:val="24"/>
          <w:szCs w:val="24"/>
          <w:lang w:val="en-GB"/>
        </w:rPr>
      </w:pPr>
    </w:p>
    <w:p w14:paraId="3212DAAB" w14:textId="77777777" w:rsidR="00E0633B" w:rsidRPr="006E7218" w:rsidRDefault="00E0633B" w:rsidP="0033698B">
      <w:pPr>
        <w:pStyle w:val="Sinespaciado"/>
        <w:rPr>
          <w:rFonts w:ascii="Roboto" w:hAnsi="Roboto"/>
          <w:sz w:val="24"/>
          <w:szCs w:val="24"/>
          <w:lang w:val="en-GB"/>
        </w:rPr>
      </w:pPr>
    </w:p>
    <w:p w14:paraId="0DB60701" w14:textId="2FAD811B" w:rsidR="00E0633B" w:rsidRDefault="006E7218" w:rsidP="0033698B">
      <w:pPr>
        <w:pStyle w:val="Sinespaciado"/>
        <w:rPr>
          <w:rFonts w:ascii="Roboto" w:hAnsi="Roboto"/>
          <w:sz w:val="24"/>
          <w:szCs w:val="24"/>
          <w:lang w:val="en-GB"/>
        </w:rPr>
      </w:pPr>
      <w:hyperlink r:id="rId33" w:history="1">
        <w:r w:rsidRPr="00CF0DFB">
          <w:rPr>
            <w:rStyle w:val="Hipervnculo"/>
            <w:rFonts w:ascii="Roboto" w:hAnsi="Roboto"/>
            <w:sz w:val="24"/>
            <w:szCs w:val="24"/>
            <w:lang w:val="en-GB"/>
          </w:rPr>
          <w:t>https://www.lalfas.es/wp-content/uploads/2023/02/programacion-cultural_marzo-abril-2023_V4.pdf</w:t>
        </w:r>
      </w:hyperlink>
    </w:p>
    <w:p w14:paraId="323FAD4B" w14:textId="77777777" w:rsidR="006E7218" w:rsidRDefault="006E7218" w:rsidP="0033698B">
      <w:pPr>
        <w:pStyle w:val="Sinespaciado"/>
        <w:rPr>
          <w:rFonts w:ascii="Roboto" w:hAnsi="Roboto"/>
          <w:sz w:val="24"/>
          <w:szCs w:val="24"/>
          <w:lang w:val="en-GB"/>
        </w:rPr>
      </w:pPr>
    </w:p>
    <w:p w14:paraId="0DC1C6E3" w14:textId="77777777" w:rsidR="006E7218" w:rsidRPr="006E7218" w:rsidRDefault="006E7218" w:rsidP="0033698B">
      <w:pPr>
        <w:pStyle w:val="Sinespaciado"/>
        <w:rPr>
          <w:rFonts w:ascii="Roboto" w:hAnsi="Roboto"/>
          <w:sz w:val="24"/>
          <w:szCs w:val="24"/>
          <w:lang w:val="en-GB"/>
        </w:rPr>
      </w:pPr>
    </w:p>
    <w:p w14:paraId="35895046" w14:textId="47BAA03B" w:rsidR="00E0633B" w:rsidRDefault="006E7218" w:rsidP="0033698B">
      <w:pPr>
        <w:pStyle w:val="Sinespaciado"/>
        <w:rPr>
          <w:rFonts w:ascii="Roboto" w:hAnsi="Roboto"/>
          <w:sz w:val="24"/>
          <w:szCs w:val="24"/>
          <w:lang w:val="en-GB"/>
        </w:rPr>
      </w:pPr>
      <w:hyperlink r:id="rId34" w:history="1">
        <w:r w:rsidRPr="00CF0DFB">
          <w:rPr>
            <w:rStyle w:val="Hipervnculo"/>
            <w:rFonts w:ascii="Roboto" w:hAnsi="Roboto"/>
            <w:sz w:val="24"/>
            <w:szCs w:val="24"/>
            <w:lang w:val="en-GB"/>
          </w:rPr>
          <w:t>https://alfasmusic.com/eventos</w:t>
        </w:r>
      </w:hyperlink>
    </w:p>
    <w:p w14:paraId="6DB7B45F" w14:textId="77777777" w:rsidR="00E0633B" w:rsidRPr="006E7218" w:rsidRDefault="00E0633B" w:rsidP="0033698B">
      <w:pPr>
        <w:pStyle w:val="Sinespaciado"/>
        <w:rPr>
          <w:rFonts w:ascii="Roboto" w:hAnsi="Roboto"/>
          <w:sz w:val="24"/>
          <w:szCs w:val="24"/>
          <w:lang w:val="en-GB"/>
        </w:rPr>
      </w:pPr>
    </w:p>
    <w:p w14:paraId="0BEAEE23" w14:textId="77777777" w:rsidR="00E0633B" w:rsidRPr="006E7218" w:rsidRDefault="00E0633B" w:rsidP="0033698B">
      <w:pPr>
        <w:pStyle w:val="Sinespaciado"/>
        <w:rPr>
          <w:rFonts w:ascii="Roboto" w:hAnsi="Roboto"/>
          <w:sz w:val="24"/>
          <w:szCs w:val="24"/>
          <w:lang w:val="en-GB"/>
        </w:rPr>
      </w:pPr>
    </w:p>
    <w:p w14:paraId="09D03DF6" w14:textId="0C717EE2" w:rsidR="0033698B" w:rsidRDefault="006E7218" w:rsidP="0033698B">
      <w:pPr>
        <w:pStyle w:val="Sinespaciado"/>
        <w:rPr>
          <w:rFonts w:ascii="Roboto" w:hAnsi="Roboto"/>
          <w:sz w:val="24"/>
          <w:szCs w:val="24"/>
          <w:lang w:val="en-GB"/>
        </w:rPr>
      </w:pPr>
      <w:hyperlink r:id="rId35" w:history="1">
        <w:r w:rsidRPr="00CF0DFB">
          <w:rPr>
            <w:rStyle w:val="Hipervnculo"/>
            <w:rFonts w:ascii="Roboto" w:hAnsi="Roboto"/>
            <w:sz w:val="24"/>
            <w:szCs w:val="24"/>
            <w:lang w:val="en-GB"/>
          </w:rPr>
          <w:t>https://www.facebook.com/cultura.lalfas/?locale=es_ES</w:t>
        </w:r>
      </w:hyperlink>
    </w:p>
    <w:p w14:paraId="43A3EC8A" w14:textId="77777777" w:rsidR="006E7218" w:rsidRPr="006E7218" w:rsidRDefault="006E7218" w:rsidP="0033698B">
      <w:pPr>
        <w:pStyle w:val="Sinespaciado"/>
        <w:rPr>
          <w:rFonts w:ascii="Roboto" w:hAnsi="Roboto"/>
          <w:sz w:val="24"/>
          <w:szCs w:val="24"/>
          <w:lang w:val="en-GB"/>
        </w:rPr>
      </w:pPr>
    </w:p>
    <w:p w14:paraId="4E75E9DA" w14:textId="77777777" w:rsidR="0033698B" w:rsidRPr="006E7218" w:rsidRDefault="0033698B" w:rsidP="0033698B">
      <w:pPr>
        <w:pStyle w:val="Sinespaciado"/>
        <w:rPr>
          <w:rFonts w:ascii="Roboto" w:hAnsi="Roboto"/>
          <w:sz w:val="24"/>
          <w:szCs w:val="24"/>
          <w:lang w:val="en-GB"/>
        </w:rPr>
      </w:pPr>
    </w:p>
    <w:p w14:paraId="51E9764D" w14:textId="67A2F117" w:rsidR="006E7218" w:rsidRDefault="00EC7AE7" w:rsidP="00EC7AE7">
      <w:pPr>
        <w:pStyle w:val="Sinespaciado"/>
        <w:jc w:val="center"/>
        <w:rPr>
          <w:rFonts w:ascii="Roboto" w:hAnsi="Roboto"/>
          <w:sz w:val="24"/>
          <w:szCs w:val="24"/>
          <w:lang w:val="en-GB"/>
        </w:rPr>
      </w:pPr>
      <w:r>
        <w:rPr>
          <w:noProof/>
        </w:rPr>
        <w:drawing>
          <wp:inline distT="0" distB="0" distL="0" distR="0" wp14:anchorId="00A5A4FE" wp14:editId="19297CBC">
            <wp:extent cx="4675505" cy="2712720"/>
            <wp:effectExtent l="0" t="0" r="0" b="0"/>
            <wp:docPr id="3" name="Imagen 3" descr="Costa Blanca Booking - Informacion Alfaz del Pi - Alquiler de coches,  turismo, informacion sobre vi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ta Blanca Booking - Informacion Alfaz del Pi - Alquiler de coches,  turismo, informacion sobre viaj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6076" cy="2713051"/>
                    </a:xfrm>
                    <a:prstGeom prst="rect">
                      <a:avLst/>
                    </a:prstGeom>
                    <a:noFill/>
                    <a:ln>
                      <a:noFill/>
                    </a:ln>
                  </pic:spPr>
                </pic:pic>
              </a:graphicData>
            </a:graphic>
          </wp:inline>
        </w:drawing>
      </w:r>
    </w:p>
    <w:p w14:paraId="1C768FA1" w14:textId="77777777" w:rsidR="006E7218" w:rsidRPr="006E7218" w:rsidRDefault="006E7218" w:rsidP="0033698B">
      <w:pPr>
        <w:pStyle w:val="Sinespaciado"/>
        <w:rPr>
          <w:rFonts w:ascii="Roboto" w:hAnsi="Roboto"/>
          <w:sz w:val="24"/>
          <w:szCs w:val="24"/>
          <w:lang w:val="en-GB"/>
        </w:rPr>
      </w:pPr>
    </w:p>
    <w:p w14:paraId="5ADF5E14" w14:textId="77777777" w:rsidR="00211612" w:rsidRPr="006E7218" w:rsidRDefault="00211612">
      <w:pPr>
        <w:rPr>
          <w:lang w:val="en-GB"/>
        </w:rPr>
      </w:pPr>
    </w:p>
    <w:p w14:paraId="105B18D0" w14:textId="77777777" w:rsidR="00211612" w:rsidRPr="006E7218" w:rsidRDefault="00211612" w:rsidP="00211612">
      <w:pPr>
        <w:pStyle w:val="Sinespaciado"/>
        <w:rPr>
          <w:rFonts w:ascii="Century Gothic" w:hAnsi="Century Gothic"/>
          <w:lang w:val="en-GB"/>
        </w:rPr>
      </w:pPr>
    </w:p>
    <w:p w14:paraId="11D39CA9" w14:textId="77777777" w:rsidR="00211612" w:rsidRPr="007204E5" w:rsidRDefault="00211612" w:rsidP="00211612">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7E2DC29A" w14:textId="77777777" w:rsidR="00211612" w:rsidRPr="007204E5" w:rsidRDefault="00211612" w:rsidP="00211612">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3C8F8B87" w14:textId="77777777" w:rsidR="00211612" w:rsidRPr="007204E5" w:rsidRDefault="00211612" w:rsidP="00211612">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69E87E00" w14:textId="77777777" w:rsidR="00211612" w:rsidRPr="007204E5" w:rsidRDefault="00211612" w:rsidP="00211612">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p>
    <w:p w14:paraId="1736BC8A" w14:textId="77777777" w:rsidR="00211612" w:rsidRPr="007204E5" w:rsidRDefault="00211612" w:rsidP="00211612">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29EBBB3F" w14:textId="77777777" w:rsidR="00211612" w:rsidRPr="007204E5" w:rsidRDefault="00000000" w:rsidP="00211612">
      <w:pPr>
        <w:jc w:val="center"/>
      </w:pPr>
      <w:hyperlink r:id="rId37" w:history="1">
        <w:r w:rsidR="00211612"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00211612"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38" w:tgtFrame="_blank" w:history="1">
        <w:r w:rsidR="00211612"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00211612"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39" w:tgtFrame="_blank" w:history="1">
        <w:r w:rsidR="00211612"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00211612"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40" w:tgtFrame="_blank" w:history="1">
        <w:r w:rsidR="00211612"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537B33CE" w14:textId="77777777" w:rsidR="00211612" w:rsidRPr="007204E5" w:rsidRDefault="00211612" w:rsidP="00211612">
      <w:pPr>
        <w:jc w:val="center"/>
      </w:pPr>
    </w:p>
    <w:p w14:paraId="387F5076" w14:textId="77777777" w:rsidR="00211612" w:rsidRPr="007204E5" w:rsidRDefault="00211612" w:rsidP="00211612">
      <w:pPr>
        <w:jc w:val="center"/>
      </w:pPr>
    </w:p>
    <w:p w14:paraId="073E848E" w14:textId="77777777" w:rsidR="00211612" w:rsidRPr="007204E5" w:rsidRDefault="00211612" w:rsidP="00211612">
      <w:pPr>
        <w:jc w:val="center"/>
        <w:rPr>
          <w:rFonts w:eastAsia="Times New Roman" w:cstheme="minorHAnsi"/>
          <w:b/>
          <w:bCs/>
          <w:color w:val="FF0000"/>
          <w:sz w:val="20"/>
          <w:szCs w:val="20"/>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7204E5">
        <w:rPr>
          <w:rFonts w:eastAsia="Times New Roman" w:cstheme="minorHAnsi"/>
          <w:b/>
          <w:bCs/>
          <w:color w:val="FF0000"/>
          <w:sz w:val="20"/>
          <w:szCs w:val="20"/>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046FEC38" w14:textId="77777777" w:rsidR="00211612" w:rsidRPr="007204E5" w:rsidRDefault="00211612" w:rsidP="00211612">
      <w:pP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Mandag- fredag mellom kl. 16.00 og 00.00  kan du ringe vaktene på telefonnummer +34 693036619 Said.</w:t>
      </w:r>
    </w:p>
    <w:p w14:paraId="54C5CF66" w14:textId="77777777" w:rsidR="00211612" w:rsidRPr="007204E5" w:rsidRDefault="00211612" w:rsidP="00211612">
      <w:pPr>
        <w:spacing w:after="0" w:line="240" w:lineRule="auto"/>
        <w:jc w:val="center"/>
        <w:rPr>
          <w:rFonts w:eastAsia="Times New Roman" w:cstheme="minorHAnsi"/>
          <w:b/>
          <w:bCs/>
          <w:color w:val="FF0000"/>
          <w:sz w:val="20"/>
          <w:szCs w:val="20"/>
          <w:lang w:val="nb-NO" w:eastAsia="es-ES"/>
        </w:rPr>
      </w:pPr>
    </w:p>
    <w:p w14:paraId="43B25897" w14:textId="77777777" w:rsidR="00211612" w:rsidRPr="007204E5" w:rsidRDefault="00211612" w:rsidP="00211612">
      <w:pPr>
        <w:pBdr>
          <w:bottom w:val="single" w:sz="6" w:space="1" w:color="auto"/>
        </w:pBd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Nuria kan ringes hvis en nødsituasjon oppstår  (snakker engelsk) mandag til fredag fra 00:00 til 08:00. I helger og helligdager 24 timer på telefon +34 622262900.</w:t>
      </w:r>
    </w:p>
    <w:p w14:paraId="2BFD7F36" w14:textId="77777777" w:rsidR="00211612" w:rsidRPr="007204E5" w:rsidRDefault="00211612" w:rsidP="00211612">
      <w:pPr>
        <w:pBdr>
          <w:bottom w:val="single" w:sz="6" w:space="1" w:color="auto"/>
        </w:pBdr>
        <w:spacing w:after="0" w:line="240" w:lineRule="auto"/>
        <w:jc w:val="center"/>
        <w:rPr>
          <w:rFonts w:eastAsia="Times New Roman" w:cstheme="minorHAnsi"/>
          <w:b/>
          <w:bCs/>
          <w:color w:val="FF0000"/>
          <w:sz w:val="20"/>
          <w:szCs w:val="20"/>
          <w:lang w:val="nb-NO" w:eastAsia="es-ES"/>
        </w:rPr>
      </w:pPr>
    </w:p>
    <w:p w14:paraId="3705F2BD" w14:textId="77777777" w:rsidR="00211612" w:rsidRPr="00211612" w:rsidRDefault="00211612" w:rsidP="00211612">
      <w:pPr>
        <w:jc w:val="center"/>
        <w:rPr>
          <w:rFonts w:cstheme="minorHAnsi"/>
          <w:b/>
          <w:bCs/>
          <w:color w:val="FF0000"/>
          <w:sz w:val="20"/>
          <w:szCs w:val="20"/>
          <w:u w:val="single"/>
          <w:lang w:val="nb-NO"/>
        </w:rPr>
      </w:pPr>
      <w:r w:rsidRPr="00211612">
        <w:rPr>
          <w:rFonts w:cstheme="minorHAnsi"/>
          <w:b/>
          <w:bCs/>
          <w:color w:val="FF0000"/>
          <w:sz w:val="20"/>
          <w:szCs w:val="20"/>
          <w:u w:val="single"/>
          <w:lang w:val="nb-NO"/>
        </w:rPr>
        <w:t>Emergencias:</w:t>
      </w:r>
    </w:p>
    <w:p w14:paraId="7A3E185F" w14:textId="77777777" w:rsidR="00211612" w:rsidRPr="00211612" w:rsidRDefault="00211612" w:rsidP="00211612">
      <w:pPr>
        <w:spacing w:after="0" w:line="240" w:lineRule="auto"/>
        <w:jc w:val="center"/>
        <w:rPr>
          <w:rFonts w:eastAsia="Times New Roman" w:cstheme="minorHAnsi"/>
          <w:b/>
          <w:bCs/>
          <w:color w:val="FF0000"/>
          <w:sz w:val="20"/>
          <w:szCs w:val="20"/>
          <w:lang w:val="nb-NO" w:eastAsia="es-ES"/>
        </w:rPr>
      </w:pPr>
      <w:r w:rsidRPr="00211612">
        <w:rPr>
          <w:rFonts w:eastAsia="Times New Roman" w:cstheme="minorHAnsi"/>
          <w:b/>
          <w:bCs/>
          <w:color w:val="FF0000"/>
          <w:sz w:val="20"/>
          <w:szCs w:val="20"/>
          <w:lang w:val="nb-NO" w:eastAsia="es-ES"/>
        </w:rPr>
        <w:t>De lunes a viernes entre las 16:00 y las 00:00 puede telefonear al vigilante; Said, 693036619.</w:t>
      </w:r>
    </w:p>
    <w:p w14:paraId="3B39DAF0" w14:textId="77777777" w:rsidR="00211612" w:rsidRPr="00211612" w:rsidRDefault="00211612" w:rsidP="00211612">
      <w:pPr>
        <w:spacing w:after="0" w:line="240" w:lineRule="auto"/>
        <w:jc w:val="center"/>
        <w:rPr>
          <w:rFonts w:eastAsia="Times New Roman" w:cstheme="minorHAnsi"/>
          <w:b/>
          <w:bCs/>
          <w:color w:val="FF0000"/>
          <w:sz w:val="20"/>
          <w:szCs w:val="20"/>
          <w:lang w:val="nb-NO" w:eastAsia="es-ES"/>
        </w:rPr>
      </w:pPr>
    </w:p>
    <w:p w14:paraId="35910EB7" w14:textId="77777777" w:rsidR="00211612" w:rsidRPr="007204E5" w:rsidRDefault="00211612" w:rsidP="00211612">
      <w:pPr>
        <w:pBdr>
          <w:bottom w:val="single" w:sz="6" w:space="1" w:color="auto"/>
        </w:pBdr>
        <w:spacing w:after="0" w:line="240" w:lineRule="auto"/>
        <w:jc w:val="center"/>
        <w:rPr>
          <w:rFonts w:eastAsia="Times New Roman" w:cstheme="minorHAnsi"/>
          <w:b/>
          <w:bCs/>
          <w:color w:val="FF0000"/>
          <w:sz w:val="20"/>
          <w:szCs w:val="20"/>
          <w:lang w:eastAsia="es-ES"/>
        </w:rPr>
      </w:pPr>
      <w:r w:rsidRPr="007204E5">
        <w:rPr>
          <w:rFonts w:eastAsia="Times New Roman" w:cstheme="minorHAnsi"/>
          <w:b/>
          <w:bCs/>
          <w:color w:val="FF0000"/>
          <w:sz w:val="20"/>
          <w:szCs w:val="20"/>
          <w:lang w:eastAsia="es-ES"/>
        </w:rPr>
        <w:t>Nuria solo para emergencias, en el teléfono 622262900 de lunes a viernes desde 00:00 a 08:00 de la mañana también fines de semana y festivos 24 horas</w:t>
      </w:r>
    </w:p>
    <w:p w14:paraId="18EE610B" w14:textId="77777777" w:rsidR="00211612" w:rsidRPr="007204E5" w:rsidRDefault="00211612" w:rsidP="00211612">
      <w:pPr>
        <w:spacing w:after="0" w:line="240" w:lineRule="auto"/>
        <w:jc w:val="center"/>
        <w:rPr>
          <w:rFonts w:eastAsia="Times New Roman" w:cstheme="minorHAnsi"/>
          <w:b/>
          <w:bCs/>
          <w:color w:val="FF0000"/>
          <w:sz w:val="20"/>
          <w:szCs w:val="20"/>
          <w:lang w:eastAsia="es-ES"/>
        </w:rPr>
      </w:pPr>
    </w:p>
    <w:bookmarkEnd w:id="0"/>
    <w:p w14:paraId="0C0D9F51" w14:textId="77777777" w:rsidR="00211612" w:rsidRPr="007204E5" w:rsidRDefault="00211612" w:rsidP="00211612">
      <w:pPr>
        <w:spacing w:after="0" w:line="240" w:lineRule="auto"/>
        <w:jc w:val="center"/>
        <w:rPr>
          <w:b/>
          <w:bCs/>
          <w:color w:val="FF0000"/>
          <w:sz w:val="20"/>
          <w:szCs w:val="20"/>
          <w:u w:val="single"/>
          <w:lang w:val="en-GB"/>
        </w:rPr>
      </w:pPr>
      <w:r w:rsidRPr="007204E5">
        <w:rPr>
          <w:b/>
          <w:bCs/>
          <w:color w:val="FF0000"/>
          <w:sz w:val="20"/>
          <w:szCs w:val="20"/>
          <w:u w:val="single"/>
          <w:lang w:val="en-GB"/>
        </w:rPr>
        <w:t>Emergencies:</w:t>
      </w:r>
    </w:p>
    <w:p w14:paraId="01A5A25F" w14:textId="77777777" w:rsidR="00211612" w:rsidRPr="007204E5" w:rsidRDefault="00211612" w:rsidP="00211612">
      <w:pPr>
        <w:spacing w:after="0" w:line="240" w:lineRule="auto"/>
        <w:jc w:val="center"/>
        <w:rPr>
          <w:b/>
          <w:bCs/>
          <w:color w:val="FF0000"/>
          <w:sz w:val="20"/>
          <w:szCs w:val="20"/>
          <w:u w:val="single"/>
          <w:lang w:val="en-GB"/>
        </w:rPr>
      </w:pPr>
    </w:p>
    <w:p w14:paraId="4A52D5FA" w14:textId="77777777" w:rsidR="00211612" w:rsidRPr="007204E5" w:rsidRDefault="00211612" w:rsidP="00211612">
      <w:pPr>
        <w:spacing w:after="0" w:line="240" w:lineRule="auto"/>
        <w:jc w:val="center"/>
        <w:rPr>
          <w:b/>
          <w:bCs/>
          <w:color w:val="FF0000"/>
          <w:sz w:val="20"/>
          <w:szCs w:val="20"/>
          <w:lang w:val="en-GB"/>
        </w:rPr>
      </w:pPr>
      <w:r w:rsidRPr="007204E5">
        <w:rPr>
          <w:b/>
          <w:bCs/>
          <w:color w:val="FF0000"/>
          <w:sz w:val="20"/>
          <w:szCs w:val="20"/>
          <w:lang w:val="en-GB"/>
        </w:rPr>
        <w:t>From Monday to Friday between 16:00 and 00:00 you can telephone the guard; Said, 0034 693036619.</w:t>
      </w:r>
    </w:p>
    <w:p w14:paraId="66E7ABE4" w14:textId="77777777" w:rsidR="00211612" w:rsidRPr="007204E5" w:rsidRDefault="00211612" w:rsidP="00211612">
      <w:pPr>
        <w:spacing w:after="0" w:line="240" w:lineRule="auto"/>
        <w:jc w:val="center"/>
        <w:rPr>
          <w:b/>
          <w:bCs/>
          <w:color w:val="FF0000"/>
          <w:sz w:val="20"/>
          <w:szCs w:val="20"/>
          <w:lang w:val="en-GB"/>
        </w:rPr>
      </w:pPr>
    </w:p>
    <w:p w14:paraId="60BA277D" w14:textId="77777777" w:rsidR="00211612" w:rsidRPr="007204E5" w:rsidRDefault="00211612" w:rsidP="00211612">
      <w:pPr>
        <w:spacing w:after="0" w:line="240" w:lineRule="auto"/>
        <w:jc w:val="center"/>
        <w:rPr>
          <w:b/>
          <w:bCs/>
          <w:color w:val="FF0000"/>
          <w:sz w:val="20"/>
          <w:szCs w:val="20"/>
          <w:lang w:val="en-GB"/>
        </w:rPr>
      </w:pPr>
      <w:r w:rsidRPr="007204E5">
        <w:rPr>
          <w:b/>
          <w:bCs/>
          <w:color w:val="FF0000"/>
          <w:sz w:val="20"/>
          <w:szCs w:val="20"/>
          <w:lang w:val="en-GB"/>
        </w:rPr>
        <w:t>Nuria only for emergencies, on the phone 622262900 from Monday to Friday from 00:00 to 08:00 in the morning also on weekends and holidays 24 hours</w:t>
      </w:r>
    </w:p>
    <w:p w14:paraId="6089C232" w14:textId="77777777" w:rsidR="00211612" w:rsidRPr="007204E5" w:rsidRDefault="00211612" w:rsidP="00211612">
      <w:pPr>
        <w:spacing w:after="0" w:line="240" w:lineRule="auto"/>
        <w:jc w:val="center"/>
        <w:rPr>
          <w:rFonts w:eastAsia="Times New Roman" w:cstheme="minorHAnsi"/>
          <w:b/>
          <w:bCs/>
          <w:color w:val="FF0000"/>
          <w:sz w:val="20"/>
          <w:szCs w:val="20"/>
          <w:lang w:val="en-GB" w:eastAsia="es-ES"/>
        </w:rPr>
      </w:pPr>
    </w:p>
    <w:p w14:paraId="1FEBE590" w14:textId="77777777" w:rsidR="00211612" w:rsidRPr="007204E5" w:rsidRDefault="00211612" w:rsidP="00211612">
      <w:pPr>
        <w:jc w:val="center"/>
        <w:rPr>
          <w:lang w:val="en-GB"/>
        </w:rPr>
      </w:pPr>
    </w:p>
    <w:p w14:paraId="37D28048" w14:textId="77777777" w:rsidR="00211612" w:rsidRPr="007204E5" w:rsidRDefault="00211612" w:rsidP="00211612">
      <w:pPr>
        <w:jc w:val="center"/>
        <w:rPr>
          <w:lang w:val="en-GB"/>
        </w:rPr>
      </w:pPr>
    </w:p>
    <w:p w14:paraId="21902220" w14:textId="77777777" w:rsidR="00211612" w:rsidRPr="007204E5" w:rsidRDefault="00211612" w:rsidP="00211612">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3179E28B" wp14:editId="2BF4BBD3">
            <wp:extent cx="1095375" cy="809625"/>
            <wp:effectExtent l="0" t="0" r="9525" b="9525"/>
            <wp:docPr id="6" name="Imagen 6"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p>
    <w:p w14:paraId="31CBF292" w14:textId="77777777" w:rsidR="00211612" w:rsidRDefault="00211612"/>
    <w:p w14:paraId="565B871C" w14:textId="77777777" w:rsidR="00211612" w:rsidRDefault="00211612"/>
    <w:sectPr w:rsidR="00211612" w:rsidSect="00EA0F4A">
      <w:pgSz w:w="11906" w:h="16838"/>
      <w:pgMar w:top="1417" w:right="1701" w:bottom="1417"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Oswald">
    <w:charset w:val="00"/>
    <w:family w:val="auto"/>
    <w:pitch w:val="variable"/>
    <w:sig w:usb0="2000020F" w:usb1="00000000" w:usb2="00000000" w:usb3="00000000" w:csb0="00000197" w:csb1="00000000"/>
  </w:font>
  <w:font w:name="Red Hat Display">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17402"/>
    <w:multiLevelType w:val="multilevel"/>
    <w:tmpl w:val="A318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80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2"/>
    <w:rsid w:val="000F7C5D"/>
    <w:rsid w:val="001E2798"/>
    <w:rsid w:val="00211612"/>
    <w:rsid w:val="0033698B"/>
    <w:rsid w:val="006E7218"/>
    <w:rsid w:val="00876B47"/>
    <w:rsid w:val="00892508"/>
    <w:rsid w:val="008E3A2D"/>
    <w:rsid w:val="00AB28F1"/>
    <w:rsid w:val="00D956AB"/>
    <w:rsid w:val="00DA225D"/>
    <w:rsid w:val="00DF5B99"/>
    <w:rsid w:val="00E0633B"/>
    <w:rsid w:val="00E44F26"/>
    <w:rsid w:val="00E910ED"/>
    <w:rsid w:val="00EA0F4A"/>
    <w:rsid w:val="00EC7A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8B1D"/>
  <w15:chartTrackingRefBased/>
  <w15:docId w15:val="{009D6CF6-73CC-4B3C-AF8F-AB753212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612"/>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11612"/>
    <w:pPr>
      <w:spacing w:after="0" w:line="240" w:lineRule="auto"/>
    </w:pPr>
    <w:rPr>
      <w:kern w:val="0"/>
      <w14:ligatures w14:val="none"/>
    </w:rPr>
  </w:style>
  <w:style w:type="paragraph" w:styleId="HTMLconformatoprevio">
    <w:name w:val="HTML Preformatted"/>
    <w:basedOn w:val="Normal"/>
    <w:link w:val="HTMLconformatoprevioCar"/>
    <w:uiPriority w:val="99"/>
    <w:semiHidden/>
    <w:unhideWhenUsed/>
    <w:rsid w:val="001E2798"/>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E2798"/>
    <w:rPr>
      <w:rFonts w:ascii="Consolas" w:hAnsi="Consolas"/>
      <w:kern w:val="0"/>
      <w:sz w:val="20"/>
      <w:szCs w:val="20"/>
      <w14:ligatures w14:val="none"/>
    </w:rPr>
  </w:style>
  <w:style w:type="paragraph" w:styleId="NormalWeb">
    <w:name w:val="Normal (Web)"/>
    <w:basedOn w:val="Normal"/>
    <w:uiPriority w:val="99"/>
    <w:semiHidden/>
    <w:unhideWhenUsed/>
    <w:rsid w:val="00DA225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DA225D"/>
    <w:rPr>
      <w:color w:val="0563C1" w:themeColor="hyperlink"/>
      <w:u w:val="single"/>
    </w:rPr>
  </w:style>
  <w:style w:type="character" w:styleId="Mencinsinresolver">
    <w:name w:val="Unresolved Mention"/>
    <w:basedOn w:val="Fuentedeprrafopredeter"/>
    <w:uiPriority w:val="99"/>
    <w:semiHidden/>
    <w:unhideWhenUsed/>
    <w:rsid w:val="00DA225D"/>
    <w:rPr>
      <w:color w:val="605E5C"/>
      <w:shd w:val="clear" w:color="auto" w:fill="E1DFDD"/>
    </w:rPr>
  </w:style>
  <w:style w:type="character" w:styleId="nfasis">
    <w:name w:val="Emphasis"/>
    <w:basedOn w:val="Fuentedeprrafopredeter"/>
    <w:uiPriority w:val="20"/>
    <w:qFormat/>
    <w:rsid w:val="00E910ED"/>
    <w:rPr>
      <w:i/>
      <w:iCs/>
    </w:rPr>
  </w:style>
  <w:style w:type="character" w:styleId="Textoennegrita">
    <w:name w:val="Strong"/>
    <w:basedOn w:val="Fuentedeprrafopredeter"/>
    <w:uiPriority w:val="22"/>
    <w:qFormat/>
    <w:rsid w:val="003369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3469">
      <w:bodyDiv w:val="1"/>
      <w:marLeft w:val="0"/>
      <w:marRight w:val="0"/>
      <w:marTop w:val="0"/>
      <w:marBottom w:val="0"/>
      <w:divBdr>
        <w:top w:val="none" w:sz="0" w:space="0" w:color="auto"/>
        <w:left w:val="none" w:sz="0" w:space="0" w:color="auto"/>
        <w:bottom w:val="none" w:sz="0" w:space="0" w:color="auto"/>
        <w:right w:val="none" w:sz="0" w:space="0" w:color="auto"/>
      </w:divBdr>
      <w:divsChild>
        <w:div w:id="718669017">
          <w:marLeft w:val="0"/>
          <w:marRight w:val="0"/>
          <w:marTop w:val="0"/>
          <w:marBottom w:val="0"/>
          <w:divBdr>
            <w:top w:val="none" w:sz="0" w:space="0" w:color="auto"/>
            <w:left w:val="none" w:sz="0" w:space="0" w:color="auto"/>
            <w:bottom w:val="none" w:sz="0" w:space="0" w:color="auto"/>
            <w:right w:val="none" w:sz="0" w:space="0" w:color="auto"/>
          </w:divBdr>
        </w:div>
      </w:divsChild>
    </w:div>
    <w:div w:id="77102333">
      <w:bodyDiv w:val="1"/>
      <w:marLeft w:val="0"/>
      <w:marRight w:val="0"/>
      <w:marTop w:val="0"/>
      <w:marBottom w:val="0"/>
      <w:divBdr>
        <w:top w:val="none" w:sz="0" w:space="0" w:color="auto"/>
        <w:left w:val="none" w:sz="0" w:space="0" w:color="auto"/>
        <w:bottom w:val="none" w:sz="0" w:space="0" w:color="auto"/>
        <w:right w:val="none" w:sz="0" w:space="0" w:color="auto"/>
      </w:divBdr>
    </w:div>
    <w:div w:id="203560937">
      <w:bodyDiv w:val="1"/>
      <w:marLeft w:val="0"/>
      <w:marRight w:val="0"/>
      <w:marTop w:val="0"/>
      <w:marBottom w:val="0"/>
      <w:divBdr>
        <w:top w:val="none" w:sz="0" w:space="0" w:color="auto"/>
        <w:left w:val="none" w:sz="0" w:space="0" w:color="auto"/>
        <w:bottom w:val="none" w:sz="0" w:space="0" w:color="auto"/>
        <w:right w:val="none" w:sz="0" w:space="0" w:color="auto"/>
      </w:divBdr>
    </w:div>
    <w:div w:id="354238768">
      <w:bodyDiv w:val="1"/>
      <w:marLeft w:val="0"/>
      <w:marRight w:val="0"/>
      <w:marTop w:val="0"/>
      <w:marBottom w:val="0"/>
      <w:divBdr>
        <w:top w:val="none" w:sz="0" w:space="0" w:color="auto"/>
        <w:left w:val="none" w:sz="0" w:space="0" w:color="auto"/>
        <w:bottom w:val="none" w:sz="0" w:space="0" w:color="auto"/>
        <w:right w:val="none" w:sz="0" w:space="0" w:color="auto"/>
      </w:divBdr>
    </w:div>
    <w:div w:id="516193329">
      <w:bodyDiv w:val="1"/>
      <w:marLeft w:val="0"/>
      <w:marRight w:val="0"/>
      <w:marTop w:val="0"/>
      <w:marBottom w:val="0"/>
      <w:divBdr>
        <w:top w:val="none" w:sz="0" w:space="0" w:color="auto"/>
        <w:left w:val="none" w:sz="0" w:space="0" w:color="auto"/>
        <w:bottom w:val="none" w:sz="0" w:space="0" w:color="auto"/>
        <w:right w:val="none" w:sz="0" w:space="0" w:color="auto"/>
      </w:divBdr>
    </w:div>
    <w:div w:id="623778137">
      <w:bodyDiv w:val="1"/>
      <w:marLeft w:val="0"/>
      <w:marRight w:val="0"/>
      <w:marTop w:val="0"/>
      <w:marBottom w:val="0"/>
      <w:divBdr>
        <w:top w:val="none" w:sz="0" w:space="0" w:color="auto"/>
        <w:left w:val="none" w:sz="0" w:space="0" w:color="auto"/>
        <w:bottom w:val="none" w:sz="0" w:space="0" w:color="auto"/>
        <w:right w:val="none" w:sz="0" w:space="0" w:color="auto"/>
      </w:divBdr>
    </w:div>
    <w:div w:id="665472550">
      <w:bodyDiv w:val="1"/>
      <w:marLeft w:val="0"/>
      <w:marRight w:val="0"/>
      <w:marTop w:val="0"/>
      <w:marBottom w:val="0"/>
      <w:divBdr>
        <w:top w:val="none" w:sz="0" w:space="0" w:color="auto"/>
        <w:left w:val="none" w:sz="0" w:space="0" w:color="auto"/>
        <w:bottom w:val="none" w:sz="0" w:space="0" w:color="auto"/>
        <w:right w:val="none" w:sz="0" w:space="0" w:color="auto"/>
      </w:divBdr>
    </w:div>
    <w:div w:id="718673539">
      <w:bodyDiv w:val="1"/>
      <w:marLeft w:val="0"/>
      <w:marRight w:val="0"/>
      <w:marTop w:val="0"/>
      <w:marBottom w:val="0"/>
      <w:divBdr>
        <w:top w:val="none" w:sz="0" w:space="0" w:color="auto"/>
        <w:left w:val="none" w:sz="0" w:space="0" w:color="auto"/>
        <w:bottom w:val="none" w:sz="0" w:space="0" w:color="auto"/>
        <w:right w:val="none" w:sz="0" w:space="0" w:color="auto"/>
      </w:divBdr>
    </w:div>
    <w:div w:id="749352010">
      <w:bodyDiv w:val="1"/>
      <w:marLeft w:val="0"/>
      <w:marRight w:val="0"/>
      <w:marTop w:val="0"/>
      <w:marBottom w:val="0"/>
      <w:divBdr>
        <w:top w:val="none" w:sz="0" w:space="0" w:color="auto"/>
        <w:left w:val="none" w:sz="0" w:space="0" w:color="auto"/>
        <w:bottom w:val="none" w:sz="0" w:space="0" w:color="auto"/>
        <w:right w:val="none" w:sz="0" w:space="0" w:color="auto"/>
      </w:divBdr>
      <w:divsChild>
        <w:div w:id="1224869693">
          <w:marLeft w:val="0"/>
          <w:marRight w:val="0"/>
          <w:marTop w:val="0"/>
          <w:marBottom w:val="0"/>
          <w:divBdr>
            <w:top w:val="none" w:sz="0" w:space="0" w:color="auto"/>
            <w:left w:val="none" w:sz="0" w:space="0" w:color="auto"/>
            <w:bottom w:val="none" w:sz="0" w:space="0" w:color="auto"/>
            <w:right w:val="none" w:sz="0" w:space="0" w:color="auto"/>
          </w:divBdr>
        </w:div>
      </w:divsChild>
    </w:div>
    <w:div w:id="800079588">
      <w:bodyDiv w:val="1"/>
      <w:marLeft w:val="0"/>
      <w:marRight w:val="0"/>
      <w:marTop w:val="0"/>
      <w:marBottom w:val="0"/>
      <w:divBdr>
        <w:top w:val="none" w:sz="0" w:space="0" w:color="auto"/>
        <w:left w:val="none" w:sz="0" w:space="0" w:color="auto"/>
        <w:bottom w:val="none" w:sz="0" w:space="0" w:color="auto"/>
        <w:right w:val="none" w:sz="0" w:space="0" w:color="auto"/>
      </w:divBdr>
    </w:div>
    <w:div w:id="1043674436">
      <w:bodyDiv w:val="1"/>
      <w:marLeft w:val="0"/>
      <w:marRight w:val="0"/>
      <w:marTop w:val="0"/>
      <w:marBottom w:val="0"/>
      <w:divBdr>
        <w:top w:val="none" w:sz="0" w:space="0" w:color="auto"/>
        <w:left w:val="none" w:sz="0" w:space="0" w:color="auto"/>
        <w:bottom w:val="none" w:sz="0" w:space="0" w:color="auto"/>
        <w:right w:val="none" w:sz="0" w:space="0" w:color="auto"/>
      </w:divBdr>
    </w:div>
    <w:div w:id="1139344515">
      <w:bodyDiv w:val="1"/>
      <w:marLeft w:val="0"/>
      <w:marRight w:val="0"/>
      <w:marTop w:val="0"/>
      <w:marBottom w:val="0"/>
      <w:divBdr>
        <w:top w:val="none" w:sz="0" w:space="0" w:color="auto"/>
        <w:left w:val="none" w:sz="0" w:space="0" w:color="auto"/>
        <w:bottom w:val="none" w:sz="0" w:space="0" w:color="auto"/>
        <w:right w:val="none" w:sz="0" w:space="0" w:color="auto"/>
      </w:divBdr>
    </w:div>
    <w:div w:id="1190146712">
      <w:bodyDiv w:val="1"/>
      <w:marLeft w:val="0"/>
      <w:marRight w:val="0"/>
      <w:marTop w:val="0"/>
      <w:marBottom w:val="0"/>
      <w:divBdr>
        <w:top w:val="none" w:sz="0" w:space="0" w:color="auto"/>
        <w:left w:val="none" w:sz="0" w:space="0" w:color="auto"/>
        <w:bottom w:val="none" w:sz="0" w:space="0" w:color="auto"/>
        <w:right w:val="none" w:sz="0" w:space="0" w:color="auto"/>
      </w:divBdr>
    </w:div>
    <w:div w:id="1390301268">
      <w:bodyDiv w:val="1"/>
      <w:marLeft w:val="0"/>
      <w:marRight w:val="0"/>
      <w:marTop w:val="0"/>
      <w:marBottom w:val="0"/>
      <w:divBdr>
        <w:top w:val="none" w:sz="0" w:space="0" w:color="auto"/>
        <w:left w:val="none" w:sz="0" w:space="0" w:color="auto"/>
        <w:bottom w:val="none" w:sz="0" w:space="0" w:color="auto"/>
        <w:right w:val="none" w:sz="0" w:space="0" w:color="auto"/>
      </w:divBdr>
    </w:div>
    <w:div w:id="1781220382">
      <w:bodyDiv w:val="1"/>
      <w:marLeft w:val="0"/>
      <w:marRight w:val="0"/>
      <w:marTop w:val="0"/>
      <w:marBottom w:val="0"/>
      <w:divBdr>
        <w:top w:val="none" w:sz="0" w:space="0" w:color="auto"/>
        <w:left w:val="none" w:sz="0" w:space="0" w:color="auto"/>
        <w:bottom w:val="none" w:sz="0" w:space="0" w:color="auto"/>
        <w:right w:val="none" w:sz="0" w:space="0" w:color="auto"/>
      </w:divBdr>
    </w:div>
    <w:div w:id="1824619890">
      <w:bodyDiv w:val="1"/>
      <w:marLeft w:val="0"/>
      <w:marRight w:val="0"/>
      <w:marTop w:val="0"/>
      <w:marBottom w:val="0"/>
      <w:divBdr>
        <w:top w:val="none" w:sz="0" w:space="0" w:color="auto"/>
        <w:left w:val="none" w:sz="0" w:space="0" w:color="auto"/>
        <w:bottom w:val="none" w:sz="0" w:space="0" w:color="auto"/>
        <w:right w:val="none" w:sz="0" w:space="0" w:color="auto"/>
      </w:divBdr>
    </w:div>
    <w:div w:id="1899658178">
      <w:bodyDiv w:val="1"/>
      <w:marLeft w:val="0"/>
      <w:marRight w:val="0"/>
      <w:marTop w:val="0"/>
      <w:marBottom w:val="0"/>
      <w:divBdr>
        <w:top w:val="none" w:sz="0" w:space="0" w:color="auto"/>
        <w:left w:val="none" w:sz="0" w:space="0" w:color="auto"/>
        <w:bottom w:val="none" w:sz="0" w:space="0" w:color="auto"/>
        <w:right w:val="none" w:sz="0" w:space="0" w:color="auto"/>
      </w:divBdr>
    </w:div>
    <w:div w:id="1996227975">
      <w:bodyDiv w:val="1"/>
      <w:marLeft w:val="0"/>
      <w:marRight w:val="0"/>
      <w:marTop w:val="0"/>
      <w:marBottom w:val="0"/>
      <w:divBdr>
        <w:top w:val="none" w:sz="0" w:space="0" w:color="auto"/>
        <w:left w:val="none" w:sz="0" w:space="0" w:color="auto"/>
        <w:bottom w:val="none" w:sz="0" w:space="0" w:color="auto"/>
        <w:right w:val="none" w:sz="0" w:space="0" w:color="auto"/>
      </w:divBdr>
    </w:div>
    <w:div w:id="1997564768">
      <w:bodyDiv w:val="1"/>
      <w:marLeft w:val="0"/>
      <w:marRight w:val="0"/>
      <w:marTop w:val="0"/>
      <w:marBottom w:val="0"/>
      <w:divBdr>
        <w:top w:val="none" w:sz="0" w:space="0" w:color="auto"/>
        <w:left w:val="none" w:sz="0" w:space="0" w:color="auto"/>
        <w:bottom w:val="none" w:sz="0" w:space="0" w:color="auto"/>
        <w:right w:val="none" w:sz="0" w:space="0" w:color="auto"/>
      </w:divBdr>
    </w:div>
    <w:div w:id="205915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gt.es/nuestros-servicios/tu-vehiculo/tus-vehiculos/distintivo-ambiental/etiqueta-b/"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hyperlink" Target="mailto:styret@alfazdelsol1.com" TargetMode="External"/><Relationship Id="rId21" Type="http://schemas.openxmlformats.org/officeDocument/2006/relationships/hyperlink" Target="https://culturalanucia.com/eventos/ara-malikian-2/" TargetMode="External"/><Relationship Id="rId34" Type="http://schemas.openxmlformats.org/officeDocument/2006/relationships/hyperlink" Target="https://alfasmusic.com/eventos" TargetMode="External"/><Relationship Id="rId42" Type="http://schemas.openxmlformats.org/officeDocument/2006/relationships/theme" Target="theme/theme1.xml"/><Relationship Id="rId7" Type="http://schemas.openxmlformats.org/officeDocument/2006/relationships/hyperlink" Target="https://www.dgt.es/nuestros-servicios/tu-vehiculo/tus-vehiculos/distintivo-ambiental/etiqueta-cero/"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dgt.es/nuestros-servicios/tu-vehiculo/tus-vehiculos/distintivo-ambiental/etiqueta-c/" TargetMode="External"/><Relationship Id="rId24" Type="http://schemas.openxmlformats.org/officeDocument/2006/relationships/hyperlink" Target="https://palaualtea.entradas.plus/entradas/es/entradas-musica-queen-forever-tribute" TargetMode="External"/><Relationship Id="rId32" Type="http://schemas.openxmlformats.org/officeDocument/2006/relationships/hyperlink" Target="https://alfas.es/" TargetMode="External"/><Relationship Id="rId37" Type="http://schemas.openxmlformats.org/officeDocument/2006/relationships/hyperlink" Target="mailto:servicekontoret@alfazdelsol1.com" TargetMode="External"/><Relationship Id="rId40" Type="http://schemas.openxmlformats.org/officeDocument/2006/relationships/hyperlink" Target="mailto:president@alfazdelsol1.com" TargetMode="External"/><Relationship Id="rId5" Type="http://schemas.openxmlformats.org/officeDocument/2006/relationships/image" Target="media/image1.png"/><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hyperlink" Target="https://bodegasmendoza.com/" TargetMode="External"/><Relationship Id="rId36" Type="http://schemas.openxmlformats.org/officeDocument/2006/relationships/image" Target="media/image14.jpeg"/><Relationship Id="rId10" Type="http://schemas.openxmlformats.org/officeDocument/2006/relationships/hyperlink" Target="https://www.dgt.es/nuestros-servicios/tu-vehiculo/tus-vehiculos/distintivo-ambiental/" TargetMode="External"/><Relationship Id="rId19" Type="http://schemas.openxmlformats.org/officeDocument/2006/relationships/hyperlink" Target="https://culturalanucia.com/eventos/la-habitacion-roja/" TargetMode="External"/><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s://www.dgt.es/nuestros-servicios/tu-vehiculo/tus-vehiculos/distintivo-ambiental/etiqueta-eco/" TargetMode="External"/><Relationship Id="rId14" Type="http://schemas.openxmlformats.org/officeDocument/2006/relationships/hyperlink" Target="https://www.dgt.es/nuestros-servicios/tu-vehiculo/tus-vehiculos/distintivo-ambiental/" TargetMode="External"/><Relationship Id="rId22" Type="http://schemas.openxmlformats.org/officeDocument/2006/relationships/image" Target="media/image7.jpeg"/><Relationship Id="rId27" Type="http://schemas.openxmlformats.org/officeDocument/2006/relationships/hyperlink" Target="https://bodegasmendoza.com/experiencias-y-vino/" TargetMode="External"/><Relationship Id="rId30" Type="http://schemas.openxmlformats.org/officeDocument/2006/relationships/image" Target="media/image12.jpeg"/><Relationship Id="rId35" Type="http://schemas.openxmlformats.org/officeDocument/2006/relationships/hyperlink" Target="https://www.facebook.com/cultura.lalfas/?locale=es_ES" TargetMode="External"/><Relationship Id="rId8" Type="http://schemas.openxmlformats.org/officeDocument/2006/relationships/hyperlink" Target="https://www.dgt.es/nuestros-servicios/tu-vehiculo/tus-vehiculos/distintivo-ambiental/" TargetMode="External"/><Relationship Id="rId3" Type="http://schemas.openxmlformats.org/officeDocument/2006/relationships/settings" Target="settings.xml"/><Relationship Id="rId12" Type="http://schemas.openxmlformats.org/officeDocument/2006/relationships/hyperlink" Target="https://www.dgt.es/nuestros-servicios/tu-vehiculo/tus-vehiculos/distintivo-ambiental/" TargetMode="External"/><Relationship Id="rId17" Type="http://schemas.openxmlformats.org/officeDocument/2006/relationships/hyperlink" Target="https://culturalanucia.com/eventos/" TargetMode="External"/><Relationship Id="rId25" Type="http://schemas.openxmlformats.org/officeDocument/2006/relationships/image" Target="media/image9.png"/><Relationship Id="rId33" Type="http://schemas.openxmlformats.org/officeDocument/2006/relationships/hyperlink" Target="https://www.lalfas.es/wp-content/uploads/2023/02/programacion-cultural_marzo-abril-2023_V4.pdf" TargetMode="External"/><Relationship Id="rId38" Type="http://schemas.openxmlformats.org/officeDocument/2006/relationships/hyperlink" Target="mailto:portalen@alfazdelsol1.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10</Pages>
  <Words>2184</Words>
  <Characters>12013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6</cp:revision>
  <dcterms:created xsi:type="dcterms:W3CDTF">2023-04-13T10:50:00Z</dcterms:created>
  <dcterms:modified xsi:type="dcterms:W3CDTF">2023-04-14T12:57:00Z</dcterms:modified>
</cp:coreProperties>
</file>