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1225"/>
      </w:tblGrid>
      <w:tr w:rsidR="00805D4B" w:rsidTr="00805D4B">
        <w:trPr>
          <w:tblCellSpacing w:w="15" w:type="dxa"/>
          <w:jc w:val="center"/>
        </w:trPr>
        <w:tc>
          <w:tcPr>
            <w:tcW w:w="0" w:type="auto"/>
            <w:shd w:val="clear" w:color="auto" w:fill="FFFFFF"/>
            <w:tcMar>
              <w:top w:w="15" w:type="dxa"/>
              <w:left w:w="15" w:type="dxa"/>
              <w:bottom w:w="15" w:type="dxa"/>
              <w:right w:w="15" w:type="dxa"/>
            </w:tcMar>
            <w:vAlign w:val="center"/>
            <w:hideMark/>
          </w:tcPr>
          <w:p w:rsidR="00805D4B" w:rsidRDefault="00805D4B">
            <w:pPr>
              <w:rPr>
                <w:rFonts w:eastAsia="Times New Roman"/>
              </w:rPr>
            </w:pPr>
            <w:r>
              <w:rPr>
                <w:rFonts w:eastAsia="Times New Roman"/>
                <w:noProof/>
              </w:rPr>
              <w:drawing>
                <wp:inline distT="0" distB="0" distL="0" distR="0">
                  <wp:extent cx="6705600" cy="1714500"/>
                  <wp:effectExtent l="0" t="0" r="0" b="0"/>
                  <wp:docPr id="13" name="Bilde 13" descr="http://www.plusservice.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2/07/13/1/picture/plussnewstopautumn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805D4B" w:rsidTr="00805D4B">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7682"/>
              <w:gridCol w:w="3453"/>
            </w:tblGrid>
            <w:tr w:rsidR="00805D4B">
              <w:trPr>
                <w:tblCellSpacing w:w="15" w:type="dxa"/>
              </w:trPr>
              <w:tc>
                <w:tcPr>
                  <w:tcW w:w="0" w:type="auto"/>
                  <w:hideMark/>
                </w:tcPr>
                <w:p w:rsidR="00805D4B" w:rsidRDefault="00805D4B">
                  <w:pPr>
                    <w:pStyle w:val="Overskrift2"/>
                    <w:rPr>
                      <w:rFonts w:eastAsia="Times New Roman"/>
                      <w:sz w:val="27"/>
                      <w:szCs w:val="27"/>
                    </w:rPr>
                  </w:pPr>
                  <w:hyperlink r:id="rId5" w:history="1">
                    <w:r>
                      <w:rPr>
                        <w:rStyle w:val="Hyperkobling"/>
                        <w:rFonts w:eastAsia="Times New Roman"/>
                        <w:color w:val="000033"/>
                        <w:sz w:val="27"/>
                        <w:szCs w:val="27"/>
                      </w:rPr>
                      <w:t>Korkonsert lørdag 27. på Casa De Cultura i Alfaz del Pi.</w:t>
                    </w:r>
                  </w:hyperlink>
                </w:p>
                <w:p w:rsidR="00805D4B" w:rsidRDefault="00805D4B">
                  <w:pPr>
                    <w:pStyle w:val="NormalWeb"/>
                  </w:pPr>
                  <w:r>
                    <w:t xml:space="preserve">Vårt lokale kor </w:t>
                  </w:r>
                  <w:proofErr w:type="spellStart"/>
                  <w:r>
                    <w:t>Coro</w:t>
                  </w:r>
                  <w:proofErr w:type="spellEnd"/>
                  <w:r>
                    <w:t xml:space="preserve"> </w:t>
                  </w:r>
                  <w:proofErr w:type="spellStart"/>
                  <w:r>
                    <w:t>Cantamos</w:t>
                  </w:r>
                  <w:proofErr w:type="spellEnd"/>
                  <w:r>
                    <w:t xml:space="preserve"> og </w:t>
                  </w:r>
                  <w:proofErr w:type="spellStart"/>
                  <w:r>
                    <w:t>Frikoret</w:t>
                  </w:r>
                  <w:proofErr w:type="spellEnd"/>
                  <w:r>
                    <w:t xml:space="preserve"> fra Norge holder konsert i Casa De Cultura lørdag 27. oktober kl.20.00. Inngang 10 euros. </w:t>
                  </w:r>
                  <w:proofErr w:type="spellStart"/>
                  <w:r>
                    <w:t>Frikoret</w:t>
                  </w:r>
                  <w:proofErr w:type="spellEnd"/>
                  <w:r>
                    <w:t xml:space="preserve"> bor for anledningen her hos oss på Alfaz del Sol 1.</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476375"/>
                        <wp:effectExtent l="0" t="0" r="0" b="9525"/>
                        <wp:docPr id="12" name="Bilde 12" descr="http://www.plusservice.no/sfiles/0/05/55/1/picture/width230/kor.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0/05/55/1/picture/width230/ko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47637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27"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7" w:history="1">
                    <w:r>
                      <w:rPr>
                        <w:rStyle w:val="Hyperkobling"/>
                        <w:rFonts w:eastAsia="Times New Roman"/>
                        <w:color w:val="000033"/>
                        <w:sz w:val="27"/>
                        <w:szCs w:val="27"/>
                      </w:rPr>
                      <w:t xml:space="preserve">Stille klokken en time tilbake natt til søndag 28. </w:t>
                    </w:r>
                    <w:proofErr w:type="gramStart"/>
                    <w:r>
                      <w:rPr>
                        <w:rStyle w:val="Hyperkobling"/>
                        <w:rFonts w:eastAsia="Times New Roman"/>
                        <w:color w:val="000033"/>
                        <w:sz w:val="27"/>
                        <w:szCs w:val="27"/>
                      </w:rPr>
                      <w:t>oktober .</w:t>
                    </w:r>
                    <w:proofErr w:type="gramEnd"/>
                  </w:hyperlink>
                </w:p>
                <w:p w:rsidR="00805D4B" w:rsidRDefault="00805D4B">
                  <w:pPr>
                    <w:pStyle w:val="Overskrift2"/>
                    <w:rPr>
                      <w:rFonts w:eastAsia="Times New Roman"/>
                    </w:rPr>
                  </w:pPr>
                  <w:r>
                    <w:rPr>
                      <w:rFonts w:eastAsia="Times New Roman"/>
                    </w:rPr>
                    <w:t>Hvilken vei stilles klokka?</w:t>
                  </w:r>
                </w:p>
                <w:p w:rsidR="00805D4B" w:rsidRDefault="00805D4B">
                  <w:pPr>
                    <w:pStyle w:val="NormalWeb"/>
                  </w:pPr>
                  <w:r>
                    <w:t>Vi stiller klokka </w:t>
                  </w:r>
                  <w:r>
                    <w:rPr>
                      <w:rStyle w:val="Sterk"/>
                    </w:rPr>
                    <w:t>en time tilbake</w:t>
                  </w:r>
                  <w:r>
                    <w:t> fra </w:t>
                  </w:r>
                  <w:hyperlink r:id="rId8" w:history="1">
                    <w:r>
                      <w:rPr>
                        <w:rStyle w:val="Hyperkobling"/>
                      </w:rPr>
                      <w:t>sommertid</w:t>
                    </w:r>
                  </w:hyperlink>
                  <w:r>
                    <w:t> til normaltid klokka 03:00 til 02.00 natt til søndag 28. oktober, 2018.</w:t>
                  </w:r>
                </w:p>
                <w:p w:rsidR="00805D4B" w:rsidRDefault="00805D4B">
                  <w:pPr>
                    <w:pStyle w:val="NormalWeb"/>
                  </w:pPr>
                  <w:r>
                    <w:t>Vi stiller klokka </w:t>
                  </w:r>
                  <w:r>
                    <w:rPr>
                      <w:rStyle w:val="Sterk"/>
                    </w:rPr>
                    <w:t>en time fram</w:t>
                  </w:r>
                  <w:r>
                    <w:t> fra normaltid til </w:t>
                  </w:r>
                  <w:hyperlink r:id="rId9" w:history="1">
                    <w:r>
                      <w:rPr>
                        <w:rStyle w:val="Hyperkobling"/>
                      </w:rPr>
                      <w:t>sommertid</w:t>
                    </w:r>
                  </w:hyperlink>
                  <w:r>
                    <w:t> klokka 02.00 til 03.00 natt til søndag 31. mars, 2019.</w:t>
                  </w:r>
                </w:p>
                <w:p w:rsidR="00805D4B" w:rsidRDefault="00805D4B">
                  <w:pPr>
                    <w:pStyle w:val="Overskrift2"/>
                    <w:rPr>
                      <w:rFonts w:eastAsia="Times New Roman"/>
                    </w:rPr>
                  </w:pPr>
                  <w:r>
                    <w:rPr>
                      <w:rFonts w:eastAsia="Times New Roman"/>
                    </w:rPr>
                    <w:t>EU ønsker å avslutte for godt</w:t>
                  </w:r>
                </w:p>
                <w:p w:rsidR="00805D4B" w:rsidRDefault="00805D4B">
                  <w:pPr>
                    <w:pStyle w:val="NormalWeb"/>
                  </w:pPr>
                  <w:r>
                    <w:t xml:space="preserve">I september 2018 bestemte EU-kommisjonen at sommertidsdirektivet skal oppheves, og at man vil slutte å stille klokken i EU allerede i 2019. Landene i EU, og </w:t>
                  </w:r>
                  <w:proofErr w:type="spellStart"/>
                  <w:r>
                    <w:t>sammarbeidspartnere</w:t>
                  </w:r>
                  <w:proofErr w:type="spellEnd"/>
                  <w:r>
                    <w:t xml:space="preserve"> som Norge, må ta stilling til om de vil bli på sommertid eller om de vil stille klokka tilbake til permanent </w:t>
                  </w:r>
                  <w:hyperlink r:id="rId10" w:history="1">
                    <w:r>
                      <w:rPr>
                        <w:rStyle w:val="Hyperkobling"/>
                      </w:rPr>
                      <w:t>normaltid</w:t>
                    </w:r>
                  </w:hyperlink>
                  <w:r>
                    <w:t>. Etter 2019 vil det ikke lenger være lov å stille klokka frem og tilbake.</w:t>
                  </w:r>
                </w:p>
                <w:p w:rsidR="00805D4B" w:rsidRDefault="00805D4B">
                  <w:pPr>
                    <w:pStyle w:val="NormalWeb"/>
                  </w:pPr>
                  <w:r>
                    <w:t>Norske myndigheter avventer an endelig beslutning. Næringsminister Torbjørn Røe Isaksen sier det blir spennende å se hva EU til slutt lander på når de nå skal behandle forslaget:</w:t>
                  </w:r>
                  <w:r>
                    <w:br/>
                    <w:t>—Nå skal vi også vurdere det. Uansett vil dette påvirke oss. Norge er avhengig av handel med andre EU-land og det er generelt en fordel for næringslivet at vi har samme tid som nabolandene, sier han.</w:t>
                  </w:r>
                </w:p>
                <w:p w:rsidR="00805D4B" w:rsidRDefault="00805D4B">
                  <w:pPr>
                    <w:pStyle w:val="Overskrift4"/>
                    <w:rPr>
                      <w:rFonts w:eastAsia="Times New Roman"/>
                    </w:rPr>
                  </w:pPr>
                  <w:r>
                    <w:rPr>
                      <w:rFonts w:eastAsia="Times New Roman"/>
                    </w:rPr>
                    <w:t> </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228725"/>
                        <wp:effectExtent l="0" t="0" r="0" b="9525"/>
                        <wp:docPr id="11" name="Bilde 11" descr="http://www.plusservice.no/sfiles/8/84/55/1/picture/width230/vinterti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8/84/55/1/picture/width230/vintert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29" style="width:451.3pt;height:1.5pt" o:hralign="center" o:hrstd="t" o:hr="t" fillcolor="#a0a0a0" stroked="f"/>
                    </w:pict>
                  </w:r>
                </w:p>
              </w:tc>
            </w:tr>
            <w:tr w:rsidR="00805D4B">
              <w:trPr>
                <w:tblCellSpacing w:w="15" w:type="dxa"/>
              </w:trPr>
              <w:tc>
                <w:tcPr>
                  <w:tcW w:w="0" w:type="auto"/>
                  <w:hideMark/>
                </w:tcPr>
                <w:p w:rsidR="00805D4B" w:rsidRPr="00805D4B" w:rsidRDefault="00805D4B">
                  <w:pPr>
                    <w:pStyle w:val="Overskrift2"/>
                    <w:rPr>
                      <w:rFonts w:eastAsia="Times New Roman"/>
                      <w:sz w:val="27"/>
                      <w:szCs w:val="27"/>
                      <w:lang w:val="es-ES"/>
                    </w:rPr>
                  </w:pPr>
                  <w:hyperlink r:id="rId12" w:history="1">
                    <w:r w:rsidRPr="00805D4B">
                      <w:rPr>
                        <w:rStyle w:val="Hyperkobling"/>
                        <w:rFonts w:eastAsia="Times New Roman"/>
                        <w:color w:val="000033"/>
                        <w:sz w:val="27"/>
                        <w:szCs w:val="27"/>
                        <w:lang w:val="es-ES"/>
                      </w:rPr>
                      <w:t>Restaurant Sol Y Luna på Alfaz del Sol.</w:t>
                    </w:r>
                  </w:hyperlink>
                </w:p>
                <w:p w:rsidR="00805D4B" w:rsidRDefault="00805D4B">
                  <w:pPr>
                    <w:pStyle w:val="NormalWeb"/>
                  </w:pPr>
                  <w:proofErr w:type="spellStart"/>
                  <w:proofErr w:type="gramStart"/>
                  <w:r>
                    <w:t>Asun</w:t>
                  </w:r>
                  <w:proofErr w:type="spellEnd"/>
                  <w:r>
                    <w:t xml:space="preserve"> ,</w:t>
                  </w:r>
                  <w:proofErr w:type="gramEnd"/>
                  <w:r>
                    <w:t xml:space="preserve"> Angel, Ana og Maria Jose ønsker alle hjertelig velkommen til en god matstund! På søndag har de </w:t>
                  </w:r>
                  <w:proofErr w:type="gramStart"/>
                  <w:r>
                    <w:t>spesialmeny  til</w:t>
                  </w:r>
                  <w:proofErr w:type="gramEnd"/>
                  <w:r>
                    <w:t xml:space="preserve"> 16,50, fra mandag til fredag er det dagens rett som gjelder. Ellers A la Carte og mulighet til </w:t>
                  </w:r>
                  <w:proofErr w:type="spellStart"/>
                  <w:r>
                    <w:t>Take</w:t>
                  </w:r>
                  <w:proofErr w:type="spellEnd"/>
                  <w:r>
                    <w:t xml:space="preserve"> </w:t>
                  </w:r>
                  <w:proofErr w:type="spellStart"/>
                  <w:r>
                    <w:t>Away</w:t>
                  </w:r>
                  <w:proofErr w:type="spellEnd"/>
                  <w:r>
                    <w:t>!</w:t>
                  </w:r>
                </w:p>
                <w:p w:rsidR="00805D4B" w:rsidRDefault="00805D4B">
                  <w:pPr>
                    <w:pStyle w:val="NormalWeb"/>
                  </w:pPr>
                  <w:r>
                    <w:t>Åpent fra kl. 11.00, lørdag stengt. Denne søndagen 28. oktober lukket for privat selskap frem til kl. 18.00.</w:t>
                  </w:r>
                </w:p>
                <w:p w:rsidR="00805D4B" w:rsidRDefault="00805D4B">
                  <w:pPr>
                    <w:pStyle w:val="NormalWeb"/>
                  </w:pPr>
                  <w:r>
                    <w:t xml:space="preserve">For bestilling ring 96 588 96 49 eller 696 945 715. Sol y </w:t>
                  </w:r>
                  <w:proofErr w:type="gramStart"/>
                  <w:r>
                    <w:t>Luna ,</w:t>
                  </w:r>
                  <w:proofErr w:type="gramEnd"/>
                  <w:r>
                    <w:t xml:space="preserve"> </w:t>
                  </w:r>
                  <w:proofErr w:type="spellStart"/>
                  <w:r>
                    <w:t>Calle</w:t>
                  </w:r>
                  <w:proofErr w:type="spellEnd"/>
                  <w:r>
                    <w:t xml:space="preserve"> </w:t>
                  </w:r>
                  <w:proofErr w:type="spellStart"/>
                  <w:r>
                    <w:t>Manises</w:t>
                  </w:r>
                  <w:proofErr w:type="spellEnd"/>
                  <w:r>
                    <w:t xml:space="preserve"> 18, Alfaz del Pi. </w:t>
                  </w:r>
                </w:p>
                <w:p w:rsidR="00805D4B" w:rsidRDefault="00805D4B">
                  <w:pPr>
                    <w:pStyle w:val="NormalWeb"/>
                  </w:pPr>
                  <w:r>
                    <w:t> </w:t>
                  </w:r>
                </w:p>
                <w:p w:rsidR="00805D4B" w:rsidRDefault="00805D4B">
                  <w:pPr>
                    <w:pStyle w:val="NormalWeb"/>
                  </w:pPr>
                  <w:r>
                    <w:t> </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228725"/>
                        <wp:effectExtent l="0" t="0" r="0" b="9525"/>
                        <wp:docPr id="10" name="Bilde 10" descr="http://www.plusservice.no/sfiles/5/86/05/1/picture/width230/restaurante-sol-y-lun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5/86/05/1/picture/width230/restaurante-sol-y-lun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31"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14" w:history="1">
                    <w:r>
                      <w:rPr>
                        <w:rStyle w:val="Hyperkobling"/>
                        <w:rFonts w:eastAsia="Times New Roman"/>
                        <w:color w:val="000033"/>
                        <w:sz w:val="27"/>
                        <w:szCs w:val="27"/>
                      </w:rPr>
                      <w:t>Arne Hommes reisebrev, Elvecruise i Hviterussland tirsdag 30.</w:t>
                    </w:r>
                  </w:hyperlink>
                </w:p>
                <w:p w:rsidR="00805D4B" w:rsidRDefault="00805D4B">
                  <w:pPr>
                    <w:pStyle w:val="NormalWeb"/>
                  </w:pPr>
                  <w:r>
                    <w:t>Arne Homme har igjen vært på tur. Denne gang til Hviterussland, (Belarus). Han vil fortelle om dette på Servicekontoret tirsdag 30. oktober kl. 16.00.</w:t>
                  </w:r>
                </w:p>
                <w:p w:rsidR="00805D4B" w:rsidRDefault="00805D4B">
                  <w:pPr>
                    <w:pStyle w:val="NormalWeb"/>
                  </w:pPr>
                  <w:r>
                    <w:t>Alle er hjertelig velkommen!</w:t>
                  </w:r>
                </w:p>
                <w:p w:rsidR="00805D4B" w:rsidRDefault="00805D4B">
                  <w:pPr>
                    <w:pStyle w:val="NormalWeb"/>
                  </w:pPr>
                  <w:r>
                    <w:t>Salg av vin, kaffe.</w:t>
                  </w:r>
                </w:p>
                <w:p w:rsidR="00805D4B" w:rsidRDefault="00805D4B">
                  <w:pPr>
                    <w:pStyle w:val="NormalWeb"/>
                  </w:pPr>
                  <w:r>
                    <w:t> </w:t>
                  </w:r>
                </w:p>
                <w:p w:rsidR="00805D4B" w:rsidRDefault="00805D4B">
                  <w:pPr>
                    <w:pStyle w:val="NormalWeb"/>
                  </w:pPr>
                  <w:r>
                    <w:t> </w:t>
                  </w:r>
                </w:p>
                <w:p w:rsidR="00805D4B" w:rsidRDefault="00805D4B">
                  <w:pPr>
                    <w:pStyle w:val="NormalWeb"/>
                  </w:pPr>
                  <w:r>
                    <w:t> </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714500"/>
                        <wp:effectExtent l="0" t="0" r="0" b="0"/>
                        <wp:docPr id="9" name="Bilde 9" descr="http://www.plusservice.no/sfiles/7/35/55/1/picture/width230/kart-hviterusslan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7/35/55/1/picture/width230/kart-hviterusslan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714500"/>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33"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16"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w:t>
                    </w:r>
                  </w:hyperlink>
                </w:p>
                <w:p w:rsidR="00805D4B" w:rsidRDefault="00805D4B">
                  <w:pPr>
                    <w:pStyle w:val="NormalWeb"/>
                  </w:pPr>
                  <w:r>
                    <w:t xml:space="preserve">Onsdag 31. oktober Kl. </w:t>
                  </w:r>
                  <w:proofErr w:type="gramStart"/>
                  <w:r>
                    <w:t>10.30  Busstur</w:t>
                  </w:r>
                  <w:proofErr w:type="gramEnd"/>
                  <w:r>
                    <w:t xml:space="preserve"> til  </w:t>
                  </w:r>
                  <w:proofErr w:type="spellStart"/>
                  <w:r>
                    <w:t>Villajoyosa</w:t>
                  </w:r>
                  <w:proofErr w:type="spellEnd"/>
                  <w:r>
                    <w:t>.</w:t>
                  </w:r>
                  <w:r>
                    <w:rPr>
                      <w:rStyle w:val="Sterk"/>
                    </w:rPr>
                    <w:t xml:space="preserve">  </w:t>
                  </w:r>
                  <w:r>
                    <w:t xml:space="preserve">Sjarmerende </w:t>
                  </w:r>
                  <w:proofErr w:type="spellStart"/>
                  <w:r>
                    <w:t>Villajoyosa</w:t>
                  </w:r>
                  <w:proofErr w:type="spellEnd"/>
                  <w:r>
                    <w:t xml:space="preserve"> ligger ca. 20 km sør for Alfaz del Pi </w:t>
                  </w:r>
                  <w:proofErr w:type="gramStart"/>
                  <w:r>
                    <w:t>og  er</w:t>
                  </w:r>
                  <w:proofErr w:type="gramEnd"/>
                  <w:r>
                    <w:t xml:space="preserve"> berømt for sine fargerike hus og sin fine sandstrand midt i sentrum. Byen har lang tradisjon med </w:t>
                  </w:r>
                  <w:proofErr w:type="spellStart"/>
                  <w:r>
                    <w:t>sjokladefabrikker</w:t>
                  </w:r>
                  <w:proofErr w:type="spellEnd"/>
                  <w:r>
                    <w:t xml:space="preserve">, bla. </w:t>
                  </w:r>
                  <w:proofErr w:type="spellStart"/>
                  <w:r>
                    <w:t>Valor</w:t>
                  </w:r>
                  <w:proofErr w:type="spellEnd"/>
                  <w:r>
                    <w:t xml:space="preserve"> som er internasjonalt kjent. Bussen stopper ved </w:t>
                  </w:r>
                  <w:proofErr w:type="spellStart"/>
                  <w:r>
                    <w:t>Valorkafeen</w:t>
                  </w:r>
                  <w:proofErr w:type="spellEnd"/>
                  <w:r>
                    <w:t xml:space="preserve"> midt i sentrum, og der reiser vi fra klokken 13.30. Pris 15 euro. Forhåndspåmelding og betaling på Servicekontoret innen kl. 14 den 29. oktober.</w:t>
                  </w:r>
                </w:p>
                <w:p w:rsidR="00805D4B" w:rsidRDefault="00805D4B">
                  <w:pPr>
                    <w:pStyle w:val="NormalWeb"/>
                  </w:pPr>
                  <w:r>
                    <w:t> </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647825"/>
                        <wp:effectExtent l="0" t="0" r="0" b="9525"/>
                        <wp:docPr id="8" name="Bilde 8" descr="http://www.plusservice.no/sfiles/3/04/55/1/picture/width230/villajoyosa.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3/04/55/1/picture/width230/villajoyos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35"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18" w:history="1">
                    <w:r>
                      <w:rPr>
                        <w:rStyle w:val="Hyperkobling"/>
                        <w:rFonts w:eastAsia="Times New Roman"/>
                        <w:color w:val="000033"/>
                        <w:sz w:val="27"/>
                        <w:szCs w:val="27"/>
                      </w:rPr>
                      <w:t>1. november helligdag</w:t>
                    </w:r>
                  </w:hyperlink>
                </w:p>
                <w:p w:rsidR="00805D4B" w:rsidRDefault="00805D4B">
                  <w:pPr>
                    <w:pStyle w:val="NormalWeb"/>
                  </w:pPr>
                  <w:r>
                    <w:t>Torsdag 1. november er helligdag og banker og butikker holder stengt. 1. november er Alle Helgens Dag og da går alle spanjolene på kirkegården og legger blomster på graven til sine kjære.</w:t>
                  </w:r>
                </w:p>
                <w:p w:rsidR="00805D4B" w:rsidRDefault="00805D4B">
                  <w:pPr>
                    <w:pStyle w:val="NormalWeb"/>
                  </w:pPr>
                  <w:r>
                    <w:t xml:space="preserve">Alle Helgens Dag i Norge er første søndag i </w:t>
                  </w:r>
                  <w:proofErr w:type="gramStart"/>
                  <w:r>
                    <w:t>november .</w:t>
                  </w:r>
                  <w:proofErr w:type="gramEnd"/>
                  <w:r>
                    <w:t xml:space="preserve"> Denne dagens navn tilsier at det dreier seg om helgener. Men det er også en minnedag for de døde. Minnemarkeringer for de døde, er blant de eldste kristne skikkene. I oldkirken var det først og fremst martyrene, de som ble drept for sin kristentro, som ble minnet. Etter hvert som forfølgelsene av kristne sluttet, ble også andre kristne som hadde levd et spesielt forbilledlig liv minnet, og også de ble kalt helgener. Mange helgener har sin egen minnedag; i Den norske kirke feirer vi tre slike helgendager, nemlig </w:t>
                  </w:r>
                  <w:proofErr w:type="spellStart"/>
                  <w:r>
                    <w:t>Stefanus</w:t>
                  </w:r>
                  <w:proofErr w:type="spellEnd"/>
                  <w:r>
                    <w:t xml:space="preserve"> (den første av martyrene), Olav den hellige og dobbeltfeiringen av apostlene Peter og Paulus. Men i tillegg til dem som ble minnet med sin egen dag, oppsto behovet for en egen minnedag for alle de navnløse kristne som gjennom sitt liv og/eller sin død hadde vist seg som forbilder. Fra slutten av 700-tallet ble denne dagen satt til 1. november, og den er blant de største festdagene i kirkeåret.</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228725"/>
                        <wp:effectExtent l="0" t="0" r="0" b="9525"/>
                        <wp:docPr id="7" name="Bilde 7" descr="http://www.plusservice.no/sfiles/4/04/55/1/picture/width230/dia-de-todos-santo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4/04/55/1/picture/width230/dia-de-todos-santo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37"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20" w:history="1">
                    <w:r>
                      <w:rPr>
                        <w:rStyle w:val="Hyperkobling"/>
                        <w:rFonts w:eastAsia="Times New Roman"/>
                        <w:color w:val="000033"/>
                        <w:sz w:val="27"/>
                        <w:szCs w:val="27"/>
                      </w:rPr>
                      <w:t>Julemarked på Plaza del Sol lørdag 3. november.</w:t>
                    </w:r>
                  </w:hyperlink>
                </w:p>
                <w:p w:rsidR="00805D4B" w:rsidRDefault="00805D4B">
                  <w:pPr>
                    <w:pStyle w:val="NormalWeb"/>
                  </w:pPr>
                  <w:r>
                    <w:t xml:space="preserve">Som tradisjonens tro blir det JULEMARKED igjen her på </w:t>
                  </w:r>
                  <w:proofErr w:type="spellStart"/>
                  <w:r>
                    <w:t>Plazaen</w:t>
                  </w:r>
                  <w:proofErr w:type="spellEnd"/>
                  <w:r>
                    <w:t xml:space="preserve">, Alfaz del Sol. Sett </w:t>
                  </w:r>
                  <w:proofErr w:type="gramStart"/>
                  <w:r>
                    <w:t>av  lørdag</w:t>
                  </w:r>
                  <w:proofErr w:type="gramEnd"/>
                  <w:r>
                    <w:t xml:space="preserve"> 3. november mellom kl. 10-14 og nyt </w:t>
                  </w:r>
                  <w:proofErr w:type="spellStart"/>
                  <w:r>
                    <w:t>førjulstemningen</w:t>
                  </w:r>
                  <w:proofErr w:type="spellEnd"/>
                  <w:r>
                    <w:t xml:space="preserve"> her hos oss. Det blir boder med smykker, klær, mat, </w:t>
                  </w:r>
                  <w:proofErr w:type="spellStart"/>
                  <w:r>
                    <w:t>håndtverk</w:t>
                  </w:r>
                  <w:proofErr w:type="spellEnd"/>
                  <w:r>
                    <w:t xml:space="preserve"> </w:t>
                  </w:r>
                  <w:proofErr w:type="spellStart"/>
                  <w:r>
                    <w:t>m.m</w:t>
                  </w:r>
                  <w:proofErr w:type="spellEnd"/>
                  <w:r>
                    <w:t xml:space="preserve"> Live </w:t>
                  </w:r>
                  <w:proofErr w:type="spellStart"/>
                  <w:r>
                    <w:t>music</w:t>
                  </w:r>
                  <w:proofErr w:type="spellEnd"/>
                  <w:r>
                    <w:t xml:space="preserve"> blir det også!</w:t>
                  </w:r>
                </w:p>
                <w:p w:rsidR="00805D4B" w:rsidRDefault="00805D4B">
                  <w:pPr>
                    <w:pStyle w:val="NormalWeb"/>
                  </w:pPr>
                  <w:r>
                    <w:t>Skulle du ønske å delta som utstiller ta kontakt med Sara på tlf. 00 34 649 69 86 51. Dette er gratis, det eneste du må ha med deg ditt eget bord/stol/parasoll.</w:t>
                  </w:r>
                </w:p>
                <w:p w:rsidR="00805D4B" w:rsidRDefault="00805D4B">
                  <w:pPr>
                    <w:pStyle w:val="NormalWeb"/>
                  </w:pPr>
                  <w:r>
                    <w:t>"Hold julehjertet åpent året rundt" </w:t>
                  </w:r>
                </w:p>
                <w:p w:rsidR="00805D4B" w:rsidRDefault="00805D4B">
                  <w:pPr>
                    <w:pStyle w:val="NormalWeb"/>
                  </w:pPr>
                  <w:r>
                    <w:t>Vi gleder oss!</w:t>
                  </w:r>
                </w:p>
                <w:p w:rsidR="00805D4B" w:rsidRDefault="00805D4B">
                  <w:pPr>
                    <w:pStyle w:val="NormalWeb"/>
                  </w:pPr>
                  <w:r>
                    <w:t> </w:t>
                  </w:r>
                </w:p>
                <w:p w:rsidR="00805D4B" w:rsidRDefault="00805D4B">
                  <w:pPr>
                    <w:pStyle w:val="NormalWeb"/>
                  </w:pPr>
                  <w:r>
                    <w:t> </w:t>
                  </w:r>
                </w:p>
                <w:p w:rsidR="00805D4B" w:rsidRDefault="00805D4B">
                  <w:pPr>
                    <w:pStyle w:val="NormalWeb"/>
                  </w:pPr>
                  <w:r>
                    <w:rPr>
                      <w:sz w:val="27"/>
                      <w:szCs w:val="27"/>
                      <w:lang w:val="en-US"/>
                    </w:rPr>
                    <w:t> </w:t>
                  </w:r>
                </w:p>
                <w:p w:rsidR="00805D4B" w:rsidRDefault="00805D4B">
                  <w:pPr>
                    <w:pStyle w:val="NormalWeb"/>
                  </w:pPr>
                  <w:r>
                    <w:t> </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457325"/>
                        <wp:effectExtent l="0" t="0" r="0" b="9525"/>
                        <wp:docPr id="6" name="Bilde 6" descr="http://www.plusservice.no/sfiles/6/68/45/1/picture/width230/julemarked-2017.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6/68/45/1/picture/width230/julemarked-201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39"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22" w:history="1">
                    <w:r>
                      <w:rPr>
                        <w:rStyle w:val="Hyperkobling"/>
                        <w:rFonts w:eastAsia="Times New Roman"/>
                        <w:color w:val="000033"/>
                        <w:sz w:val="27"/>
                        <w:szCs w:val="27"/>
                      </w:rPr>
                      <w:t>Den magiske fløyten, Palau de Altea 07/11</w:t>
                    </w:r>
                  </w:hyperlink>
                </w:p>
                <w:p w:rsidR="00805D4B" w:rsidRDefault="00805D4B">
                  <w:pPr>
                    <w:pStyle w:val="NormalWeb"/>
                  </w:pPr>
                  <w:r>
                    <w:t xml:space="preserve">På søndag 7. november kl. 20 i settes opp operaen Den Magiske Fløyten i Palau de Altea.  Dette er en opera i 2 akter av W.A. Mozart. </w:t>
                  </w:r>
                  <w:proofErr w:type="gramStart"/>
                  <w:r>
                    <w:t>Pris  35</w:t>
                  </w:r>
                  <w:proofErr w:type="gramEnd"/>
                  <w:r>
                    <w:t xml:space="preserve"> euro pr. person som kan kjøpes i Palau eller på nettet: </w:t>
                  </w:r>
                  <w:hyperlink r:id="rId23" w:history="1">
                    <w:r>
                      <w:rPr>
                        <w:rStyle w:val="Hyperkobling"/>
                      </w:rPr>
                      <w:t>https://entradas.teatroenvalencia.com/janto/main.php?Nivel=Evento&amp;idEvento=PALALFLAUTAMAGIC&amp;idRecinto=AUALTEA</w:t>
                    </w:r>
                  </w:hyperlink>
                </w:p>
                <w:p w:rsidR="00805D4B" w:rsidRDefault="00805D4B">
                  <w:pPr>
                    <w:pStyle w:val="NormalWeb"/>
                  </w:pPr>
                  <w:r>
                    <w:t xml:space="preserve">Operaen er blant de mest spilte i verden, og er elsket for sin sjarmerende historie og sitt solide musikkhåndverk. Prins </w:t>
                  </w:r>
                  <w:proofErr w:type="spellStart"/>
                  <w:r>
                    <w:t>Tamino</w:t>
                  </w:r>
                  <w:proofErr w:type="spellEnd"/>
                  <w:r>
                    <w:t xml:space="preserve"> får i oppdrag av Nattens dronning å befri hennes datter </w:t>
                  </w:r>
                  <w:proofErr w:type="spellStart"/>
                  <w:r>
                    <w:t>Pamina</w:t>
                  </w:r>
                  <w:proofErr w:type="spellEnd"/>
                  <w:r>
                    <w:t xml:space="preserve"> fra den onde trollmannen </w:t>
                  </w:r>
                  <w:proofErr w:type="spellStart"/>
                  <w:r>
                    <w:t>Sarastro</w:t>
                  </w:r>
                  <w:proofErr w:type="spellEnd"/>
                  <w:r>
                    <w:t xml:space="preserve">. Med seg får han fuglefangeren </w:t>
                  </w:r>
                  <w:proofErr w:type="spellStart"/>
                  <w:r>
                    <w:t>Papageno</w:t>
                  </w:r>
                  <w:proofErr w:type="spellEnd"/>
                  <w:r>
                    <w:t xml:space="preserve">. Etterhvert kommer det frem at det er Nattens dronning som er ond, og ikke </w:t>
                  </w:r>
                  <w:proofErr w:type="spellStart"/>
                  <w:r>
                    <w:t>Sarastro</w:t>
                  </w:r>
                  <w:proofErr w:type="spellEnd"/>
                  <w:r>
                    <w:t xml:space="preserve">, og </w:t>
                  </w:r>
                  <w:proofErr w:type="spellStart"/>
                  <w:r>
                    <w:t>Tamino</w:t>
                  </w:r>
                  <w:proofErr w:type="spellEnd"/>
                  <w:r>
                    <w:t xml:space="preserve"> gjennomgår forskjellige prøver for å bli tatt opp i </w:t>
                  </w:r>
                  <w:proofErr w:type="spellStart"/>
                  <w:r>
                    <w:t>Sarastros</w:t>
                  </w:r>
                  <w:proofErr w:type="spellEnd"/>
                  <w:r>
                    <w:t xml:space="preserve"> hellige </w:t>
                  </w:r>
                  <w:proofErr w:type="spellStart"/>
                  <w:r>
                    <w:t>broderskap.Sarastros</w:t>
                  </w:r>
                  <w:proofErr w:type="spellEnd"/>
                  <w:r>
                    <w:t xml:space="preserve"> broderskap har tre templer – </w:t>
                  </w:r>
                  <w:hyperlink r:id="rId24" w:tooltip="Naturvitenskap" w:history="1">
                    <w:r>
                      <w:rPr>
                        <w:rStyle w:val="Hyperkobling"/>
                      </w:rPr>
                      <w:t>naturvitenskapens</w:t>
                    </w:r>
                  </w:hyperlink>
                  <w:r>
                    <w:t xml:space="preserve"> tempel (som </w:t>
                  </w:r>
                  <w:r>
                    <w:lastRenderedPageBreak/>
                    <w:t>representerer </w:t>
                  </w:r>
                  <w:hyperlink r:id="rId25" w:tooltip="Opplysningstiden" w:history="1">
                    <w:r>
                      <w:rPr>
                        <w:rStyle w:val="Hyperkobling"/>
                      </w:rPr>
                      <w:t>opplysningstiden</w:t>
                    </w:r>
                  </w:hyperlink>
                  <w:r>
                    <w:t>), naturens tempel og tempelet til </w:t>
                  </w:r>
                  <w:hyperlink r:id="rId26" w:tooltip="Isis" w:history="1">
                    <w:r>
                      <w:rPr>
                        <w:rStyle w:val="Hyperkobling"/>
                      </w:rPr>
                      <w:t>Isis</w:t>
                    </w:r>
                  </w:hyperlink>
                  <w:r>
                    <w:t> og </w:t>
                  </w:r>
                  <w:hyperlink r:id="rId27" w:tooltip="Osiris" w:history="1">
                    <w:r>
                      <w:rPr>
                        <w:rStyle w:val="Hyperkobling"/>
                      </w:rPr>
                      <w:t>Osiris</w:t>
                    </w:r>
                  </w:hyperlink>
                  <w:r>
                    <w:t xml:space="preserve">. Operaen følger </w:t>
                  </w:r>
                  <w:proofErr w:type="spellStart"/>
                  <w:r>
                    <w:t>Taminos</w:t>
                  </w:r>
                  <w:proofErr w:type="spellEnd"/>
                  <w:r>
                    <w:t xml:space="preserve"> innvielser i disse tre templene eller gradene i broderskapet. Til slutt overvinner </w:t>
                  </w:r>
                  <w:proofErr w:type="spellStart"/>
                  <w:r>
                    <w:t>Tamino</w:t>
                  </w:r>
                  <w:proofErr w:type="spellEnd"/>
                  <w:r>
                    <w:t xml:space="preserve"> Nattens dronning. </w:t>
                  </w:r>
                  <w:proofErr w:type="spellStart"/>
                  <w:r>
                    <w:t>Sarastro</w:t>
                  </w:r>
                  <w:proofErr w:type="spellEnd"/>
                  <w:r>
                    <w:t xml:space="preserve"> påminner </w:t>
                  </w:r>
                  <w:proofErr w:type="spellStart"/>
                  <w:r>
                    <w:t>Tamino</w:t>
                  </w:r>
                  <w:proofErr w:type="spellEnd"/>
                  <w:r>
                    <w:t xml:space="preserve"> om hans ed om å gjengjelde det onde med det gode. </w:t>
                  </w:r>
                  <w:proofErr w:type="spellStart"/>
                  <w:r>
                    <w:t>Tamino</w:t>
                  </w:r>
                  <w:proofErr w:type="spellEnd"/>
                  <w:r>
                    <w:t xml:space="preserve"> dreper derfor ikke dronningen, men sender henne i eksil i villmarken der hun ikke kan gjøre noen skade.</w:t>
                  </w:r>
                </w:p>
                <w:p w:rsidR="00805D4B" w:rsidRDefault="00805D4B">
                  <w:pPr>
                    <w:pStyle w:val="NormalWeb"/>
                  </w:pPr>
                  <w:r>
                    <w:t> </w:t>
                  </w:r>
                </w:p>
                <w:p w:rsidR="00805D4B" w:rsidRDefault="00805D4B">
                  <w:pPr>
                    <w:pStyle w:val="NormalWeb"/>
                  </w:pPr>
                  <w:r>
                    <w:t> </w:t>
                  </w:r>
                </w:p>
              </w:tc>
              <w:tc>
                <w:tcPr>
                  <w:tcW w:w="0" w:type="auto"/>
                  <w:hideMark/>
                </w:tcPr>
                <w:p w:rsidR="00805D4B" w:rsidRDefault="00805D4B">
                  <w:pPr>
                    <w:rPr>
                      <w:rFonts w:eastAsia="Times New Roman"/>
                    </w:rPr>
                  </w:pPr>
                  <w:r>
                    <w:rPr>
                      <w:rFonts w:eastAsia="Times New Roman"/>
                      <w:noProof/>
                      <w:color w:val="0000FF"/>
                    </w:rPr>
                    <w:lastRenderedPageBreak/>
                    <w:drawing>
                      <wp:inline distT="0" distB="0" distL="0" distR="0">
                        <wp:extent cx="2190750" cy="1095375"/>
                        <wp:effectExtent l="0" t="0" r="0" b="9525"/>
                        <wp:docPr id="5" name="Bilde 5" descr="http://www.plusservice.no/sfiles/8/94/55/1/picture/width230/flautamagica.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8/94/55/1/picture/width230/flautamagica.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41" style="width:451.3pt;height:1.5pt" o:hralign="center" o:hrstd="t" o:hr="t" fillcolor="#a0a0a0" stroked="f"/>
                    </w:pict>
                  </w:r>
                </w:p>
              </w:tc>
            </w:tr>
            <w:tr w:rsidR="00805D4B">
              <w:trPr>
                <w:tblCellSpacing w:w="15" w:type="dxa"/>
              </w:trPr>
              <w:tc>
                <w:tcPr>
                  <w:tcW w:w="0" w:type="auto"/>
                  <w:hideMark/>
                </w:tcPr>
                <w:p w:rsidR="00805D4B" w:rsidRPr="00805D4B" w:rsidRDefault="00805D4B">
                  <w:pPr>
                    <w:pStyle w:val="Overskrift2"/>
                    <w:rPr>
                      <w:rFonts w:eastAsia="Times New Roman"/>
                      <w:sz w:val="27"/>
                      <w:szCs w:val="27"/>
                      <w:lang w:val="es-ES"/>
                    </w:rPr>
                  </w:pPr>
                  <w:hyperlink r:id="rId29" w:history="1">
                    <w:r w:rsidRPr="00805D4B">
                      <w:rPr>
                        <w:rStyle w:val="Hyperkobling"/>
                        <w:rFonts w:eastAsia="Times New Roman"/>
                        <w:color w:val="000033"/>
                        <w:sz w:val="27"/>
                        <w:szCs w:val="27"/>
                        <w:lang w:val="es-ES"/>
                      </w:rPr>
                      <w:t>Fiesta i Alfaz del Pi.</w:t>
                    </w:r>
                  </w:hyperlink>
                </w:p>
                <w:p w:rsidR="00805D4B" w:rsidRDefault="00805D4B">
                  <w:pPr>
                    <w:pStyle w:val="NormalWeb"/>
                  </w:pPr>
                  <w:r>
                    <w:t xml:space="preserve">I </w:t>
                  </w:r>
                  <w:proofErr w:type="gramStart"/>
                  <w:r>
                    <w:t>perioden  6.</w:t>
                  </w:r>
                  <w:proofErr w:type="gramEnd"/>
                  <w:r>
                    <w:t xml:space="preserve"> - 10. november går det årlige fiestaen av stabelen i Alfaz del Pi -  Fistas </w:t>
                  </w:r>
                  <w:proofErr w:type="spellStart"/>
                  <w:r>
                    <w:t>patronales</w:t>
                  </w:r>
                  <w:proofErr w:type="spellEnd"/>
                  <w:r>
                    <w:t xml:space="preserve"> del </w:t>
                  </w:r>
                  <w:proofErr w:type="spellStart"/>
                  <w:r>
                    <w:t>Santísimo</w:t>
                  </w:r>
                  <w:proofErr w:type="spellEnd"/>
                  <w:r>
                    <w:t xml:space="preserve"> </w:t>
                  </w:r>
                  <w:proofErr w:type="spellStart"/>
                  <w:r>
                    <w:t>Cristo</w:t>
                  </w:r>
                  <w:proofErr w:type="spellEnd"/>
                  <w:r>
                    <w:t xml:space="preserve"> del Buen </w:t>
                  </w:r>
                  <w:proofErr w:type="spellStart"/>
                  <w:r>
                    <w:t>Acierto</w:t>
                  </w:r>
                  <w:proofErr w:type="spellEnd"/>
                  <w:r>
                    <w:t xml:space="preserve">. </w:t>
                  </w:r>
                  <w:proofErr w:type="spellStart"/>
                  <w:r>
                    <w:t>Setralt</w:t>
                  </w:r>
                  <w:proofErr w:type="spellEnd"/>
                  <w:r>
                    <w:t xml:space="preserve"> i festlighetene står Kristusfiguren </w:t>
                  </w:r>
                  <w:proofErr w:type="spellStart"/>
                  <w:r>
                    <w:t>Santismimo</w:t>
                  </w:r>
                  <w:proofErr w:type="spellEnd"/>
                  <w:r>
                    <w:t xml:space="preserve"> </w:t>
                  </w:r>
                  <w:proofErr w:type="spellStart"/>
                  <w:r>
                    <w:t>Christo</w:t>
                  </w:r>
                  <w:proofErr w:type="spellEnd"/>
                  <w:r>
                    <w:t xml:space="preserve">, dronninger, terner og venneforeningene, </w:t>
                  </w:r>
                  <w:proofErr w:type="spellStart"/>
                  <w:r>
                    <w:t>penyane</w:t>
                  </w:r>
                  <w:proofErr w:type="spellEnd"/>
                  <w:r>
                    <w:t xml:space="preserve">, i tillegg til parader, reveljer og mye musikk.  lang tid har festkomiteen, </w:t>
                  </w:r>
                  <w:proofErr w:type="spellStart"/>
                  <w:r>
                    <w:t>Mayorales</w:t>
                  </w:r>
                  <w:proofErr w:type="spellEnd"/>
                  <w:r>
                    <w:t xml:space="preserve">, lagt sine planer. Resultatet er hele byen i </w:t>
                  </w:r>
                  <w:proofErr w:type="spellStart"/>
                  <w:r>
                    <w:t>feststeming</w:t>
                  </w:r>
                  <w:proofErr w:type="spellEnd"/>
                  <w:r>
                    <w:t xml:space="preserve"> omtrent døgnet rundt en hel hektisk uke.  </w:t>
                  </w:r>
                  <w:proofErr w:type="gramStart"/>
                  <w:r>
                    <w:t>Høydepunktet  er</w:t>
                  </w:r>
                  <w:proofErr w:type="gramEnd"/>
                  <w:r>
                    <w:t xml:space="preserve"> det man kaller “</w:t>
                  </w:r>
                  <w:proofErr w:type="spellStart"/>
                  <w:r>
                    <w:t>desfile</w:t>
                  </w:r>
                  <w:proofErr w:type="spellEnd"/>
                  <w:r>
                    <w:t xml:space="preserve"> de humor” – et karneval-</w:t>
                  </w:r>
                  <w:proofErr w:type="spellStart"/>
                  <w:r>
                    <w:t>aktig</w:t>
                  </w:r>
                  <w:proofErr w:type="spellEnd"/>
                  <w:r>
                    <w:t xml:space="preserve"> opptog med fokus på det humoristiske. Blomsterofringen til helgenfiguren </w:t>
                  </w:r>
                  <w:proofErr w:type="spellStart"/>
                  <w:r>
                    <w:t>Santisimo</w:t>
                  </w:r>
                  <w:proofErr w:type="spellEnd"/>
                  <w:r>
                    <w:t xml:space="preserve"> </w:t>
                  </w:r>
                  <w:proofErr w:type="spellStart"/>
                  <w:r>
                    <w:t>Cristo</w:t>
                  </w:r>
                  <w:proofErr w:type="spellEnd"/>
                  <w:r>
                    <w:t xml:space="preserve"> er også verdt å få med seg. Ellers er det dans, med levende musikk, DJs, fyrverkeri, tivoli m.m.  9. og. 10 november er lokale helligdager og butikker og banker holder stengt.</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3105150"/>
                        <wp:effectExtent l="0" t="0" r="0" b="0"/>
                        <wp:docPr id="4" name="Bilde 4" descr="http://www.plusservice.no/sfiles/4/45/55/1/picture/width230/santisimo-cristo.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4/45/55/1/picture/width230/santisimo-cristo.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43"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31" w:history="1">
                    <w:proofErr w:type="spellStart"/>
                    <w:r>
                      <w:rPr>
                        <w:rStyle w:val="Hyperkobling"/>
                        <w:rFonts w:eastAsia="Times New Roman"/>
                        <w:color w:val="000033"/>
                        <w:sz w:val="27"/>
                        <w:szCs w:val="27"/>
                      </w:rPr>
                      <w:t>Osteosan</w:t>
                    </w:r>
                    <w:proofErr w:type="spellEnd"/>
                    <w:r>
                      <w:rPr>
                        <w:rStyle w:val="Hyperkobling"/>
                        <w:rFonts w:eastAsia="Times New Roman"/>
                        <w:color w:val="000033"/>
                        <w:sz w:val="27"/>
                        <w:szCs w:val="27"/>
                      </w:rPr>
                      <w:t xml:space="preserve"> Centre - Fysioterapi og Osteopati på Alfaz del Sol.</w:t>
                    </w:r>
                  </w:hyperlink>
                </w:p>
                <w:p w:rsidR="00805D4B" w:rsidRDefault="00805D4B">
                  <w:pPr>
                    <w:pStyle w:val="NormalWeb"/>
                  </w:pPr>
                  <w:r>
                    <w:t xml:space="preserve">Simon </w:t>
                  </w:r>
                  <w:proofErr w:type="spellStart"/>
                  <w:r>
                    <w:t>Ratcliffe</w:t>
                  </w:r>
                  <w:proofErr w:type="spellEnd"/>
                  <w:r>
                    <w:t xml:space="preserve"> driver </w:t>
                  </w:r>
                  <w:proofErr w:type="spellStart"/>
                  <w:r>
                    <w:t>Osteosan</w:t>
                  </w:r>
                  <w:proofErr w:type="spellEnd"/>
                  <w:r>
                    <w:t xml:space="preserve"> Centre her på Plaza del Sol, hos han kan du få Fysioterapi og Osteopati. Han er spesialist på rygg- og nakkeplager, skiveutglidninger, isjias, skulderproblemer, hodepine og svimmelhet, før- og etterbehandling ved operasjoner, rehabilitering. Han samarbeider med HELFO. For timeavtale ring eller send SMS </w:t>
                  </w:r>
                  <w:proofErr w:type="gramStart"/>
                  <w:r>
                    <w:t>til  00</w:t>
                  </w:r>
                  <w:proofErr w:type="gramEnd"/>
                  <w:r>
                    <w:t xml:space="preserve"> 34 602 415 136. </w:t>
                  </w:r>
                </w:p>
                <w:p w:rsidR="00805D4B" w:rsidRPr="00805D4B" w:rsidRDefault="00805D4B">
                  <w:pPr>
                    <w:pStyle w:val="NormalWeb"/>
                    <w:rPr>
                      <w:lang w:val="es-ES"/>
                    </w:rPr>
                  </w:pPr>
                  <w:r w:rsidRPr="00805D4B">
                    <w:rPr>
                      <w:lang w:val="es-ES"/>
                    </w:rPr>
                    <w:t>Simon Ratcliffe, Calle Manises 18, Plaza del Sol, Alfaz del Pi.</w:t>
                  </w:r>
                </w:p>
                <w:p w:rsidR="00805D4B" w:rsidRDefault="00805D4B">
                  <w:pPr>
                    <w:pStyle w:val="NormalWeb"/>
                  </w:pPr>
                  <w:hyperlink r:id="rId32" w:history="1">
                    <w:r>
                      <w:rPr>
                        <w:rStyle w:val="Hyperkobling"/>
                      </w:rPr>
                      <w:t>https://osteosancentre.com/</w:t>
                    </w:r>
                  </w:hyperlink>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1457325"/>
                        <wp:effectExtent l="0" t="0" r="0" b="9525"/>
                        <wp:docPr id="3" name="Bilde 3" descr="http://www.plusservice.no/sfiles/0/94/55/1/picture/width230/simon-fysioosteo.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0/94/55/1/picture/width230/simon-fysioosteo.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805D4B">
              <w:trPr>
                <w:tblCellSpacing w:w="15" w:type="dxa"/>
              </w:trPr>
              <w:tc>
                <w:tcPr>
                  <w:tcW w:w="0" w:type="auto"/>
                  <w:gridSpan w:val="2"/>
                  <w:vAlign w:val="center"/>
                  <w:hideMark/>
                </w:tcPr>
                <w:p w:rsidR="00805D4B" w:rsidRDefault="00805D4B">
                  <w:pPr>
                    <w:jc w:val="center"/>
                    <w:rPr>
                      <w:rFonts w:eastAsia="Times New Roman"/>
                    </w:rPr>
                  </w:pPr>
                  <w:r>
                    <w:rPr>
                      <w:rFonts w:eastAsia="Times New Roman"/>
                    </w:rPr>
                    <w:pict>
                      <v:rect id="_x0000_i1045" style="width:451.3pt;height:1.5pt" o:hralign="center" o:hrstd="t" o:hr="t" fillcolor="#a0a0a0" stroked="f"/>
                    </w:pict>
                  </w:r>
                </w:p>
              </w:tc>
            </w:tr>
            <w:tr w:rsidR="00805D4B">
              <w:trPr>
                <w:tblCellSpacing w:w="15" w:type="dxa"/>
              </w:trPr>
              <w:tc>
                <w:tcPr>
                  <w:tcW w:w="0" w:type="auto"/>
                  <w:hideMark/>
                </w:tcPr>
                <w:p w:rsidR="00805D4B" w:rsidRDefault="00805D4B">
                  <w:pPr>
                    <w:pStyle w:val="Overskrift2"/>
                    <w:rPr>
                      <w:rFonts w:eastAsia="Times New Roman"/>
                      <w:sz w:val="27"/>
                      <w:szCs w:val="27"/>
                    </w:rPr>
                  </w:pPr>
                  <w:hyperlink r:id="rId34" w:history="1">
                    <w:r>
                      <w:rPr>
                        <w:rStyle w:val="Hyperkobling"/>
                        <w:rFonts w:eastAsia="Times New Roman"/>
                        <w:color w:val="000033"/>
                        <w:sz w:val="27"/>
                        <w:szCs w:val="27"/>
                      </w:rPr>
                      <w:t>Nødnummer 112.</w:t>
                    </w:r>
                  </w:hyperlink>
                </w:p>
                <w:p w:rsidR="00805D4B" w:rsidRDefault="00805D4B">
                  <w:pPr>
                    <w:pStyle w:val="NormalWeb"/>
                  </w:pPr>
                  <w:r>
                    <w:rPr>
                      <w:rStyle w:val="Sterk"/>
                    </w:rPr>
                    <w:t xml:space="preserve">Husk det spanske nødnummeret for øyeblikkelig hjelp er 112.     </w:t>
                  </w:r>
                  <w:r>
                    <w:rPr>
                      <w:rStyle w:val="Sterk"/>
                      <w:u w:val="single"/>
                    </w:rPr>
                    <w:t>Gjelder både ambulanse, politi og brann.</w:t>
                  </w:r>
                </w:p>
              </w:tc>
              <w:tc>
                <w:tcPr>
                  <w:tcW w:w="0" w:type="auto"/>
                  <w:hideMark/>
                </w:tcPr>
                <w:p w:rsidR="00805D4B" w:rsidRDefault="00805D4B">
                  <w:pPr>
                    <w:rPr>
                      <w:rFonts w:eastAsia="Times New Roman"/>
                    </w:rPr>
                  </w:pPr>
                  <w:r>
                    <w:rPr>
                      <w:rFonts w:eastAsia="Times New Roman"/>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9/97/14/1/picture/width230/11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805D4B" w:rsidRDefault="00805D4B">
            <w:pPr>
              <w:rPr>
                <w:rFonts w:ascii="Times New Roman" w:eastAsia="Times New Roman" w:hAnsi="Times New Roman" w:cs="Times New Roman"/>
                <w:sz w:val="20"/>
                <w:szCs w:val="20"/>
              </w:rPr>
            </w:pPr>
          </w:p>
        </w:tc>
      </w:tr>
      <w:tr w:rsidR="00805D4B" w:rsidTr="00805D4B">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805D4B">
              <w:trPr>
                <w:tblCellSpacing w:w="15" w:type="dxa"/>
              </w:trPr>
              <w:tc>
                <w:tcPr>
                  <w:tcW w:w="7500" w:type="dxa"/>
                  <w:tcMar>
                    <w:top w:w="15" w:type="dxa"/>
                    <w:left w:w="15" w:type="dxa"/>
                    <w:bottom w:w="15" w:type="dxa"/>
                    <w:right w:w="15" w:type="dxa"/>
                  </w:tcMar>
                  <w:vAlign w:val="center"/>
                  <w:hideMark/>
                </w:tcPr>
                <w:p w:rsidR="00805D4B" w:rsidRDefault="00805D4B">
                  <w:pPr>
                    <w:rPr>
                      <w:sz w:val="18"/>
                      <w:szCs w:val="18"/>
                    </w:rPr>
                  </w:pPr>
                  <w:r>
                    <w:rPr>
                      <w:rFonts w:ascii="Times" w:hAnsi="Times" w:cs="Times"/>
                      <w:sz w:val="27"/>
                      <w:szCs w:val="27"/>
                    </w:rPr>
                    <w:lastRenderedPageBreak/>
                    <w:t>Vi ses på Alfaz del Sol</w:t>
                  </w:r>
                </w:p>
                <w:p w:rsidR="00805D4B" w:rsidRPr="00805D4B" w:rsidRDefault="00805D4B">
                  <w:pPr>
                    <w:rPr>
                      <w:sz w:val="18"/>
                      <w:szCs w:val="18"/>
                      <w:lang w:val="es-ES"/>
                    </w:rPr>
                  </w:pPr>
                  <w:r w:rsidRPr="00805D4B">
                    <w:rPr>
                      <w:sz w:val="18"/>
                      <w:szCs w:val="18"/>
                      <w:lang w:val="es-ES"/>
                    </w:rPr>
                    <w:t>Alfaz del Sol Services sl</w:t>
                  </w:r>
                </w:p>
                <w:p w:rsidR="00805D4B" w:rsidRPr="00805D4B" w:rsidRDefault="00805D4B">
                  <w:pPr>
                    <w:rPr>
                      <w:sz w:val="18"/>
                      <w:szCs w:val="18"/>
                      <w:lang w:val="es-ES"/>
                    </w:rPr>
                  </w:pPr>
                  <w:hyperlink r:id="rId36" w:history="1">
                    <w:r w:rsidRPr="00805D4B">
                      <w:rPr>
                        <w:rStyle w:val="Hyperkobling"/>
                        <w:sz w:val="18"/>
                        <w:szCs w:val="18"/>
                        <w:lang w:val="es-ES"/>
                      </w:rPr>
                      <w:t>www.alfazdelsol.no</w:t>
                    </w:r>
                  </w:hyperlink>
                </w:p>
                <w:p w:rsidR="00805D4B" w:rsidRDefault="00805D4B">
                  <w:pPr>
                    <w:rPr>
                      <w:sz w:val="18"/>
                      <w:szCs w:val="18"/>
                    </w:rPr>
                  </w:pPr>
                  <w:r>
                    <w:rPr>
                      <w:sz w:val="18"/>
                      <w:szCs w:val="18"/>
                    </w:rPr>
                    <w:t>(+34) 96 686 07 59</w:t>
                  </w:r>
                </w:p>
                <w:p w:rsidR="00805D4B" w:rsidRDefault="00805D4B">
                  <w:pPr>
                    <w:rPr>
                      <w:sz w:val="18"/>
                      <w:szCs w:val="18"/>
                    </w:rPr>
                  </w:pPr>
                  <w:r>
                    <w:rPr>
                      <w:sz w:val="18"/>
                      <w:szCs w:val="18"/>
                    </w:rPr>
                    <w:t> </w:t>
                  </w:r>
                </w:p>
              </w:tc>
              <w:tc>
                <w:tcPr>
                  <w:tcW w:w="0" w:type="auto"/>
                  <w:tcMar>
                    <w:top w:w="15" w:type="dxa"/>
                    <w:left w:w="15" w:type="dxa"/>
                    <w:bottom w:w="15" w:type="dxa"/>
                    <w:right w:w="15" w:type="dxa"/>
                  </w:tcMar>
                  <w:vAlign w:val="center"/>
                  <w:hideMark/>
                </w:tcPr>
                <w:p w:rsidR="00805D4B" w:rsidRDefault="00805D4B">
                  <w:pPr>
                    <w:jc w:val="right"/>
                    <w:rPr>
                      <w:rFonts w:eastAsia="Times New Roman"/>
                    </w:rPr>
                  </w:pPr>
                  <w:r>
                    <w:rPr>
                      <w:rFonts w:eastAsia="Times New Roman"/>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lusservice.no/sfiles/6/44/23/1/picture/alfaz_del_sol_.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805D4B" w:rsidRDefault="00805D4B">
            <w:pPr>
              <w:rPr>
                <w:rFonts w:ascii="Times New Roman" w:eastAsia="Times New Roman" w:hAnsi="Times New Roman" w:cs="Times New Roman"/>
                <w:sz w:val="20"/>
                <w:szCs w:val="20"/>
              </w:rPr>
            </w:pPr>
          </w:p>
        </w:tc>
      </w:tr>
    </w:tbl>
    <w:p w:rsidR="00805D4B" w:rsidRDefault="00805D4B" w:rsidP="00805D4B">
      <w:pPr>
        <w:rPr>
          <w:rFonts w:eastAsia="Times New Roman"/>
        </w:rPr>
      </w:pPr>
    </w:p>
    <w:p w:rsidR="006A6F9A" w:rsidRDefault="006A6F9A">
      <w:bookmarkStart w:id="0" w:name="_GoBack"/>
      <w:bookmarkEnd w:id="0"/>
    </w:p>
    <w:sectPr w:rsidR="006A6F9A" w:rsidSect="00805D4B">
      <w:pgSz w:w="11906" w:h="16838"/>
      <w:pgMar w:top="720" w:right="284" w:bottom="720"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4B"/>
    <w:rsid w:val="006A6F9A"/>
    <w:rsid w:val="00805D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F2481-2BD1-4E43-90C4-C8877BB0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D4B"/>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805D4B"/>
    <w:pPr>
      <w:spacing w:before="100" w:beforeAutospacing="1" w:after="100" w:afterAutospacing="1"/>
      <w:outlineLvl w:val="1"/>
    </w:pPr>
    <w:rPr>
      <w:b/>
      <w:bCs/>
      <w:sz w:val="36"/>
      <w:szCs w:val="36"/>
    </w:rPr>
  </w:style>
  <w:style w:type="paragraph" w:styleId="Overskrift4">
    <w:name w:val="heading 4"/>
    <w:basedOn w:val="Normal"/>
    <w:link w:val="Overskrift4Tegn"/>
    <w:uiPriority w:val="9"/>
    <w:semiHidden/>
    <w:unhideWhenUsed/>
    <w:qFormat/>
    <w:rsid w:val="00805D4B"/>
    <w:pPr>
      <w:spacing w:before="100" w:beforeAutospacing="1" w:after="100" w:afterAutospacing="1"/>
      <w:outlineLvl w:val="3"/>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805D4B"/>
    <w:rPr>
      <w:rFonts w:ascii="Calibri" w:hAnsi="Calibri" w:cs="Calibri"/>
      <w:b/>
      <w:bCs/>
      <w:sz w:val="36"/>
      <w:szCs w:val="36"/>
      <w:lang w:eastAsia="nb-NO"/>
    </w:rPr>
  </w:style>
  <w:style w:type="character" w:customStyle="1" w:styleId="Overskrift4Tegn">
    <w:name w:val="Overskrift 4 Tegn"/>
    <w:basedOn w:val="Standardskriftforavsnitt"/>
    <w:link w:val="Overskrift4"/>
    <w:uiPriority w:val="9"/>
    <w:semiHidden/>
    <w:rsid w:val="00805D4B"/>
    <w:rPr>
      <w:rFonts w:ascii="Calibri" w:hAnsi="Calibri" w:cs="Calibri"/>
      <w:b/>
      <w:bCs/>
      <w:sz w:val="24"/>
      <w:szCs w:val="24"/>
      <w:lang w:eastAsia="nb-NO"/>
    </w:rPr>
  </w:style>
  <w:style w:type="character" w:styleId="Hyperkobling">
    <w:name w:val="Hyperlink"/>
    <w:basedOn w:val="Standardskriftforavsnitt"/>
    <w:uiPriority w:val="99"/>
    <w:semiHidden/>
    <w:unhideWhenUsed/>
    <w:rsid w:val="00805D4B"/>
    <w:rPr>
      <w:color w:val="0000FF"/>
      <w:u w:val="single"/>
    </w:rPr>
  </w:style>
  <w:style w:type="paragraph" w:styleId="NormalWeb">
    <w:name w:val="Normal (Web)"/>
    <w:basedOn w:val="Normal"/>
    <w:uiPriority w:val="99"/>
    <w:semiHidden/>
    <w:unhideWhenUsed/>
    <w:rsid w:val="00805D4B"/>
    <w:pPr>
      <w:spacing w:before="100" w:beforeAutospacing="1" w:after="100" w:afterAutospacing="1"/>
    </w:pPr>
    <w:rPr>
      <w:sz w:val="18"/>
      <w:szCs w:val="18"/>
    </w:rPr>
  </w:style>
  <w:style w:type="character" w:styleId="Sterk">
    <w:name w:val="Strong"/>
    <w:basedOn w:val="Standardskriftforavsnitt"/>
    <w:uiPriority w:val="22"/>
    <w:qFormat/>
    <w:rsid w:val="00805D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anddate.no/sommertid/" TargetMode="External"/><Relationship Id="rId13" Type="http://schemas.openxmlformats.org/officeDocument/2006/relationships/image" Target="media/image4.jpeg"/><Relationship Id="rId18" Type="http://schemas.openxmlformats.org/officeDocument/2006/relationships/hyperlink" Target="http://www.plusservice.no/alfaz-del-sol/nyheter/1-november-helligdag/" TargetMode="External"/><Relationship Id="rId26" Type="http://schemas.openxmlformats.org/officeDocument/2006/relationships/hyperlink" Target="https://no.wikipedia.org/wiki/Isis"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hyperlink" Target="http://www.plusservice.no/pluss/plussboliger/alfaz-del-sol/nyheter/112/" TargetMode="External"/><Relationship Id="rId7" Type="http://schemas.openxmlformats.org/officeDocument/2006/relationships/hyperlink" Target="http://www.plusservice.no/alfaz-del-sol/nyheter/stille-klokken-/" TargetMode="External"/><Relationship Id="rId12" Type="http://schemas.openxmlformats.org/officeDocument/2006/relationships/hyperlink" Target="http://www.plusservice.no/pluss/plussboliger/alfaz-del-sol/nyheter/levende-musikk-/" TargetMode="External"/><Relationship Id="rId17" Type="http://schemas.openxmlformats.org/officeDocument/2006/relationships/image" Target="media/image6.jpeg"/><Relationship Id="rId25" Type="http://schemas.openxmlformats.org/officeDocument/2006/relationships/hyperlink" Target="https://no.wikipedia.org/wiki/Opplysningstiden" TargetMode="External"/><Relationship Id="rId33" Type="http://schemas.openxmlformats.org/officeDocument/2006/relationships/image" Target="media/image11.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lusservice.no/alfaz-del-sol/nyheter/tur-til-villajoyosa/" TargetMode="External"/><Relationship Id="rId20" Type="http://schemas.openxmlformats.org/officeDocument/2006/relationships/hyperlink" Target="http://www.plusservice.no/alfaz-del-sol/nyheter/julemarked-pa-p/" TargetMode="External"/><Relationship Id="rId29" Type="http://schemas.openxmlformats.org/officeDocument/2006/relationships/hyperlink" Target="http://www.plusservice.no/alfaz-del-sol/nyheter/fiesta-i-alfaz-del-pi/"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3.jpeg"/><Relationship Id="rId24" Type="http://schemas.openxmlformats.org/officeDocument/2006/relationships/hyperlink" Target="https://no.wikipedia.org/wiki/Naturvitenskap" TargetMode="External"/><Relationship Id="rId32" Type="http://schemas.openxmlformats.org/officeDocument/2006/relationships/hyperlink" Target="https://osteosancentre.com/" TargetMode="External"/><Relationship Id="rId37" Type="http://schemas.openxmlformats.org/officeDocument/2006/relationships/image" Target="media/image13.png"/><Relationship Id="rId5" Type="http://schemas.openxmlformats.org/officeDocument/2006/relationships/hyperlink" Target="http://www.plusservice.no/alfaz-del-sol/nyheter/korkonsert-lord/" TargetMode="External"/><Relationship Id="rId15" Type="http://schemas.openxmlformats.org/officeDocument/2006/relationships/image" Target="media/image5.jpeg"/><Relationship Id="rId23" Type="http://schemas.openxmlformats.org/officeDocument/2006/relationships/hyperlink" Target="https://entradas.teatroenvalencia.com/janto/main.php?Nivel=Evento&amp;idEvento=PALALFLAUTAMAGIC&amp;idRecinto=AUALTEA" TargetMode="External"/><Relationship Id="rId28" Type="http://schemas.openxmlformats.org/officeDocument/2006/relationships/image" Target="media/image9.jpeg"/><Relationship Id="rId36" Type="http://schemas.openxmlformats.org/officeDocument/2006/relationships/hyperlink" Target="http://www.alfazdelsol.no" TargetMode="External"/><Relationship Id="rId10" Type="http://schemas.openxmlformats.org/officeDocument/2006/relationships/hyperlink" Target="https://www.timeanddate.no/sommertid/normaltid" TargetMode="External"/><Relationship Id="rId19" Type="http://schemas.openxmlformats.org/officeDocument/2006/relationships/image" Target="media/image7.jpeg"/><Relationship Id="rId31" Type="http://schemas.openxmlformats.org/officeDocument/2006/relationships/hyperlink" Target="http://www.plusservice.no/alfaz-del-sol/nyheter/osteosan-centre/" TargetMode="External"/><Relationship Id="rId4" Type="http://schemas.openxmlformats.org/officeDocument/2006/relationships/image" Target="media/image1.png"/><Relationship Id="rId9" Type="http://schemas.openxmlformats.org/officeDocument/2006/relationships/hyperlink" Target="https://www.timeanddate.no/sommertid/" TargetMode="External"/><Relationship Id="rId14" Type="http://schemas.openxmlformats.org/officeDocument/2006/relationships/hyperlink" Target="http://www.plusservice.no/alfaz-del-sol/nyheter/arne-hommes-rei/" TargetMode="External"/><Relationship Id="rId22" Type="http://schemas.openxmlformats.org/officeDocument/2006/relationships/hyperlink" Target="http://www.plusservice.no/alfaz-del-sol/nyheter/den-magiske-flo/" TargetMode="External"/><Relationship Id="rId27" Type="http://schemas.openxmlformats.org/officeDocument/2006/relationships/hyperlink" Target="https://no.wikipedia.org/wiki/Osiris" TargetMode="External"/><Relationship Id="rId30" Type="http://schemas.openxmlformats.org/officeDocument/2006/relationships/image" Target="media/image10.jpeg"/><Relationship Id="rId35" Type="http://schemas.openxmlformats.org/officeDocument/2006/relationships/image" Target="media/image1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7354</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dcterms:created xsi:type="dcterms:W3CDTF">2018-10-26T14:54:00Z</dcterms:created>
  <dcterms:modified xsi:type="dcterms:W3CDTF">2018-10-26T14:55:00Z</dcterms:modified>
</cp:coreProperties>
</file>