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E0" w:rsidRDefault="004D7EE0" w:rsidP="004D7EE0">
      <w:bookmarkStart w:id="0" w:name="_MailOriginal"/>
    </w:p>
    <w:p w:rsidR="004D7EE0" w:rsidRDefault="004D7EE0" w:rsidP="004D7EE0"/>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0800"/>
      </w:tblGrid>
      <w:tr w:rsidR="004D7EE0" w:rsidTr="004D7EE0">
        <w:trPr>
          <w:tblCellSpacing w:w="15" w:type="dxa"/>
          <w:jc w:val="center"/>
        </w:trPr>
        <w:tc>
          <w:tcPr>
            <w:tcW w:w="0" w:type="auto"/>
            <w:shd w:val="clear" w:color="auto" w:fill="FFFFFF"/>
            <w:tcMar>
              <w:top w:w="15" w:type="dxa"/>
              <w:left w:w="15" w:type="dxa"/>
              <w:bottom w:w="15" w:type="dxa"/>
              <w:right w:w="15" w:type="dxa"/>
            </w:tcMar>
            <w:vAlign w:val="center"/>
            <w:hideMark/>
          </w:tcPr>
          <w:p w:rsidR="004D7EE0" w:rsidRDefault="004D7EE0">
            <w:r>
              <w:rPr>
                <w:noProof/>
              </w:rPr>
              <w:drawing>
                <wp:inline distT="0" distB="0" distL="0" distR="0">
                  <wp:extent cx="6705600" cy="1714500"/>
                  <wp:effectExtent l="0" t="0" r="0" b="0"/>
                  <wp:docPr id="18" name="Bilde 18" descr="http://www.plusservice.no/sfiles/1/17/13/1/picture/plussnewstopsumm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usservice.no/sfiles/1/17/13/1/picture/plussnewstopsummer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4D7EE0" w:rsidTr="004D7EE0">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195"/>
              <w:gridCol w:w="3515"/>
            </w:tblGrid>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r>
                    <w:fldChar w:fldCharType="begin"/>
                  </w:r>
                  <w:r w:rsidRPr="004D7EE0">
                    <w:rPr>
                      <w:lang w:val="nb-NO"/>
                    </w:rPr>
                    <w:instrText xml:space="preserve"> HYPERLINK "http://www.plusservice.no/pluss/plussboliger/alfaz-del-sol/nyheter/tramtur-til-ali/" </w:instrText>
                  </w:r>
                  <w:r>
                    <w:fldChar w:fldCharType="separate"/>
                  </w:r>
                  <w:r w:rsidRPr="004D7EE0">
                    <w:rPr>
                      <w:rStyle w:val="Hyperkobling"/>
                      <w:rFonts w:eastAsia="Times New Roman"/>
                      <w:color w:val="000033"/>
                      <w:sz w:val="27"/>
                      <w:szCs w:val="27"/>
                      <w:lang w:val="nb-NO"/>
                    </w:rPr>
                    <w:t>Cubansk fest i Alfaz del Pi, 25. mai.</w:t>
                  </w:r>
                  <w:r>
                    <w:fldChar w:fldCharType="end"/>
                  </w:r>
                </w:p>
                <w:p w:rsidR="004D7EE0" w:rsidRPr="004D7EE0" w:rsidRDefault="004D7EE0">
                  <w:pPr>
                    <w:pStyle w:val="NormalWeb"/>
                    <w:rPr>
                      <w:lang w:val="nb-NO"/>
                    </w:rPr>
                  </w:pPr>
                  <w:r w:rsidRPr="004D7EE0">
                    <w:rPr>
                      <w:lang w:val="nb-NO"/>
                    </w:rPr>
                    <w:t>Fredag 25. mai blir det Cubansk fest ì Alfaz del pi.  I parken i Calle Les Escoles 14 blir det Cubansk musikk, Mojitos, Cubansk kunsthåndverk, poesilesing, fotoutstilling m.m.</w:t>
                  </w:r>
                </w:p>
                <w:p w:rsidR="004D7EE0" w:rsidRDefault="004D7EE0">
                  <w:pPr>
                    <w:pStyle w:val="NormalWeb"/>
                  </w:pPr>
                  <w:proofErr w:type="spellStart"/>
                  <w:r>
                    <w:t>Alle</w:t>
                  </w:r>
                  <w:proofErr w:type="spellEnd"/>
                  <w:r>
                    <w:t xml:space="preserve"> </w:t>
                  </w:r>
                  <w:proofErr w:type="spellStart"/>
                  <w:r>
                    <w:t>er</w:t>
                  </w:r>
                  <w:proofErr w:type="spellEnd"/>
                  <w:r>
                    <w:t xml:space="preserve"> </w:t>
                  </w:r>
                  <w:proofErr w:type="spellStart"/>
                  <w:r>
                    <w:t>hjertelige</w:t>
                  </w:r>
                  <w:proofErr w:type="spellEnd"/>
                  <w:r>
                    <w:t xml:space="preserve"> </w:t>
                  </w:r>
                  <w:proofErr w:type="spellStart"/>
                  <w:r>
                    <w:t>velkommen</w:t>
                  </w:r>
                  <w:proofErr w:type="spellEnd"/>
                  <w:r>
                    <w:t>!</w:t>
                  </w:r>
                </w:p>
                <w:p w:rsidR="004D7EE0" w:rsidRDefault="004D7EE0">
                  <w:pPr>
                    <w:pStyle w:val="NormalWeb"/>
                  </w:pPr>
                  <w:r>
                    <w:b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3105150"/>
                        <wp:effectExtent l="0" t="0" r="0" b="0"/>
                        <wp:docPr id="17" name="Bilde 17" descr="http://www.plusservice.no/sfiles/2/28/54/1/picture/width230/img-20180507-wa002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2/28/54/1/picture/width230/img-20180507-wa00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27"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7" w:history="1">
                    <w:r w:rsidRPr="004D7EE0">
                      <w:rPr>
                        <w:rStyle w:val="Hyperkobling"/>
                        <w:rFonts w:eastAsia="Times New Roman"/>
                        <w:color w:val="000033"/>
                        <w:sz w:val="27"/>
                        <w:szCs w:val="27"/>
                        <w:lang w:val="nb-NO"/>
                      </w:rPr>
                      <w:t>Benidorm Pink Weekend 24. - 27. mai.</w:t>
                    </w:r>
                  </w:hyperlink>
                </w:p>
                <w:p w:rsidR="004D7EE0" w:rsidRPr="004D7EE0" w:rsidRDefault="004D7EE0">
                  <w:pPr>
                    <w:pStyle w:val="NormalWeb"/>
                    <w:rPr>
                      <w:lang w:val="nb-NO"/>
                    </w:rPr>
                  </w:pPr>
                  <w:r w:rsidRPr="004D7EE0">
                    <w:rPr>
                      <w:lang w:val="nb-NO"/>
                    </w:rPr>
                    <w:t>Benidorm Pink Weekend 24. til 27. mai.  Det blir en lang "loco" weekend i Benidorm med live music og show i gamlebyen. På flere enn 20 gay barer blir det show, vinsmaking med tapas og rosa netter.</w:t>
                  </w:r>
                </w:p>
                <w:p w:rsidR="004D7EE0" w:rsidRPr="004D7EE0" w:rsidRDefault="004D7EE0">
                  <w:pPr>
                    <w:pStyle w:val="Overskrift1"/>
                    <w:spacing w:before="0" w:beforeAutospacing="0" w:after="0" w:afterAutospacing="0"/>
                    <w:textAlignment w:val="baseline"/>
                    <w:rPr>
                      <w:rFonts w:ascii="proximanova" w:eastAsia="Times New Roman" w:hAnsi="proximanova"/>
                      <w:color w:val="3E6C93"/>
                      <w:lang w:val="nb-NO"/>
                    </w:rPr>
                  </w:pPr>
                  <w:r w:rsidRPr="004D7EE0">
                    <w:rPr>
                      <w:rFonts w:ascii="proximanova" w:eastAsia="Times New Roman" w:hAnsi="proximanova"/>
                      <w:color w:val="3E6C93"/>
                      <w:lang w:val="nb-NO"/>
                    </w:rPr>
                    <w:t> </w:t>
                  </w:r>
                </w:p>
                <w:p w:rsidR="004D7EE0" w:rsidRPr="004D7EE0" w:rsidRDefault="004D7EE0">
                  <w:pPr>
                    <w:pStyle w:val="NormalWeb"/>
                    <w:shd w:val="clear" w:color="auto" w:fill="FFFFFF"/>
                    <w:spacing w:before="225" w:beforeAutospacing="0" w:after="225" w:afterAutospacing="0" w:line="288" w:lineRule="atLeast"/>
                    <w:jc w:val="both"/>
                    <w:textAlignment w:val="baseline"/>
                    <w:rPr>
                      <w:rFonts w:ascii="inherit" w:hAnsi="inherit"/>
                      <w:color w:val="404040"/>
                      <w:sz w:val="27"/>
                      <w:szCs w:val="27"/>
                      <w:lang w:val="nb-NO"/>
                    </w:rPr>
                  </w:pPr>
                  <w:r w:rsidRPr="004D7EE0">
                    <w:rPr>
                      <w:rFonts w:ascii="inherit" w:hAnsi="inherit"/>
                      <w:color w:val="404040"/>
                      <w:sz w:val="27"/>
                      <w:szCs w:val="27"/>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123950"/>
                        <wp:effectExtent l="0" t="0" r="0" b="0"/>
                        <wp:docPr id="16" name="Bilde 16" descr="http://www.plusservice.no/sfiles/4/79/54/1/picture/width230/pink.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4/79/54/1/picture/width230/pi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123950"/>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29"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es-ES"/>
                    </w:rPr>
                  </w:pPr>
                  <w:r>
                    <w:lastRenderedPageBreak/>
                    <w:fldChar w:fldCharType="begin"/>
                  </w:r>
                  <w:r w:rsidRPr="004D7EE0">
                    <w:rPr>
                      <w:lang w:val="es-ES"/>
                    </w:rPr>
                    <w:instrText xml:space="preserve"> HYPERLINK "http://www.plusservice.no/pluss/plussboliger/alfaz-del-sol/nyheter/orquesta-sinfon/" </w:instrText>
                  </w:r>
                  <w:r>
                    <w:fldChar w:fldCharType="separate"/>
                  </w:r>
                  <w:r w:rsidRPr="004D7EE0">
                    <w:rPr>
                      <w:rStyle w:val="Hyperkobling"/>
                      <w:rFonts w:eastAsia="Times New Roman"/>
                      <w:color w:val="000033"/>
                      <w:sz w:val="27"/>
                      <w:szCs w:val="27"/>
                      <w:lang w:val="es-ES"/>
                    </w:rPr>
                    <w:t>Orquesta Sinfonica CSMV Auditori de La Mediterrania, La Nucia 26. mai.</w:t>
                  </w:r>
                  <w:r>
                    <w:fldChar w:fldCharType="end"/>
                  </w:r>
                </w:p>
                <w:p w:rsidR="004D7EE0" w:rsidRPr="004D7EE0" w:rsidRDefault="004D7EE0">
                  <w:pPr>
                    <w:pStyle w:val="NormalWeb"/>
                    <w:rPr>
                      <w:lang w:val="es-ES"/>
                    </w:rPr>
                  </w:pPr>
                  <w:r w:rsidRPr="004D7EE0">
                    <w:rPr>
                      <w:lang w:val="es-ES"/>
                    </w:rPr>
                    <w:t> </w:t>
                  </w:r>
                </w:p>
                <w:p w:rsidR="004D7EE0" w:rsidRPr="004D7EE0" w:rsidRDefault="004D7EE0">
                  <w:pPr>
                    <w:rPr>
                      <w:sz w:val="18"/>
                      <w:szCs w:val="18"/>
                      <w:lang w:val="nb-NO"/>
                    </w:rPr>
                  </w:pPr>
                  <w:r w:rsidRPr="004D7EE0">
                    <w:rPr>
                      <w:lang w:val="es-ES"/>
                    </w:rPr>
                    <w:t> </w:t>
                  </w:r>
                  <w:r w:rsidRPr="004D7EE0">
                    <w:rPr>
                      <w:sz w:val="18"/>
                      <w:szCs w:val="18"/>
                      <w:lang w:val="es-ES"/>
                    </w:rPr>
                    <w:t xml:space="preserve">Orqusta Sinfonica del conservatorio Superior de Musica Joaquin Rodrigo de Valencia holder konsert i Auditori de la Mediterrània. </w:t>
                  </w:r>
                  <w:r w:rsidRPr="004D7EE0">
                    <w:rPr>
                      <w:sz w:val="18"/>
                      <w:szCs w:val="18"/>
                      <w:lang w:val="nb-NO"/>
                    </w:rPr>
                    <w:t>La Nucia</w:t>
                  </w:r>
                </w:p>
                <w:p w:rsidR="004D7EE0" w:rsidRPr="004D7EE0" w:rsidRDefault="004D7EE0">
                  <w:pPr>
                    <w:rPr>
                      <w:sz w:val="18"/>
                      <w:szCs w:val="18"/>
                      <w:lang w:val="nb-NO"/>
                    </w:rPr>
                  </w:pPr>
                  <w:r w:rsidRPr="004D7EE0">
                    <w:rPr>
                      <w:sz w:val="18"/>
                      <w:szCs w:val="18"/>
                      <w:lang w:val="nb-NO"/>
                    </w:rPr>
                    <w:t> Lørdag 26. mai kl. 19.00, gratis adgang.  Orkesteret spiller Mendelssohn, Reinecke og Dvorak.</w:t>
                  </w:r>
                </w:p>
                <w:p w:rsidR="004D7EE0" w:rsidRPr="004D7EE0" w:rsidRDefault="004D7EE0">
                  <w:pPr>
                    <w:rPr>
                      <w:sz w:val="18"/>
                      <w:szCs w:val="18"/>
                      <w:lang w:val="nb-NO"/>
                    </w:rPr>
                  </w:pPr>
                  <w:r w:rsidRPr="004D7EE0">
                    <w:rPr>
                      <w:sz w:val="18"/>
                      <w:szCs w:val="18"/>
                      <w:lang w:val="nb-NO"/>
                    </w:rPr>
                    <w:t> </w:t>
                  </w:r>
                </w:p>
                <w:p w:rsidR="004D7EE0" w:rsidRPr="004D7EE0" w:rsidRDefault="004D7EE0">
                  <w:pPr>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3105150"/>
                        <wp:effectExtent l="0" t="0" r="0" b="0"/>
                        <wp:docPr id="15" name="Bilde 15" descr="http://www.plusservice.no/sfiles/0/79/54/1/picture/width230/cartelorquestacsmv260518amweb.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0/79/54/1/picture/width230/cartelorquestacsmv260518amwe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31"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es-ES"/>
                    </w:rPr>
                  </w:pPr>
                  <w:hyperlink r:id="rId11" w:history="1">
                    <w:r w:rsidRPr="004D7EE0">
                      <w:rPr>
                        <w:rStyle w:val="Hyperkobling"/>
                        <w:rFonts w:eastAsia="Times New Roman"/>
                        <w:color w:val="000033"/>
                        <w:sz w:val="27"/>
                        <w:szCs w:val="27"/>
                        <w:lang w:val="es-ES"/>
                      </w:rPr>
                      <w:t>Restaurant Sol y Luna, Alfaz del Sol.</w:t>
                    </w:r>
                  </w:hyperlink>
                </w:p>
                <w:p w:rsidR="004D7EE0" w:rsidRDefault="004D7EE0">
                  <w:pPr>
                    <w:pStyle w:val="NormalWeb"/>
                  </w:pPr>
                  <w:r w:rsidRPr="004D7EE0">
                    <w:rPr>
                      <w:lang w:val="nb-NO"/>
                    </w:rPr>
                    <w:t xml:space="preserve">På restaurant Sol y Luna </w:t>
                  </w:r>
                  <w:proofErr w:type="gramStart"/>
                  <w:r w:rsidRPr="004D7EE0">
                    <w:rPr>
                      <w:lang w:val="nb-NO"/>
                    </w:rPr>
                    <w:t>serveres  "</w:t>
                  </w:r>
                  <w:proofErr w:type="gramEnd"/>
                  <w:r w:rsidRPr="004D7EE0">
                    <w:rPr>
                      <w:lang w:val="nb-NO"/>
                    </w:rPr>
                    <w:t xml:space="preserve">Dagens" hver dag til under 10 euro. På søndager "kokkens anbefaling" til 16,50. Lørdag stengt.   For bestilling ring Sol y Luna på tlf. </w:t>
                  </w:r>
                  <w:r>
                    <w:t xml:space="preserve">+ </w:t>
                  </w:r>
                  <w:proofErr w:type="gramStart"/>
                  <w:r>
                    <w:t>34  96</w:t>
                  </w:r>
                  <w:proofErr w:type="gramEnd"/>
                  <w:r>
                    <w:t xml:space="preserve"> 588 9649  </w:t>
                  </w:r>
                  <w:proofErr w:type="spellStart"/>
                  <w:r>
                    <w:t>eller</w:t>
                  </w:r>
                  <w:proofErr w:type="spellEnd"/>
                  <w:r>
                    <w:t xml:space="preserve"> + 34  696 945 715. Plaza del Sol - </w:t>
                  </w:r>
                  <w:proofErr w:type="spellStart"/>
                  <w:r>
                    <w:t>Urbanizacion</w:t>
                  </w:r>
                  <w:proofErr w:type="spellEnd"/>
                  <w:r>
                    <w:t xml:space="preserve"> </w:t>
                  </w:r>
                  <w:proofErr w:type="spellStart"/>
                  <w:r>
                    <w:t>Alfaz</w:t>
                  </w:r>
                  <w:proofErr w:type="spellEnd"/>
                  <w:r>
                    <w:t xml:space="preserve"> del Sol.   </w:t>
                  </w:r>
                  <w:proofErr w:type="spellStart"/>
                  <w:r>
                    <w:t>Velkommen</w:t>
                  </w:r>
                  <w:proofErr w:type="spellEnd"/>
                  <w:r>
                    <w:t>!</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3095625"/>
                        <wp:effectExtent l="0" t="0" r="0" b="9525"/>
                        <wp:docPr id="14" name="Bilde 14" descr="http://www.plusservice.no/sfiles/6/89/24/1/picture/width230/menudiario17-1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6/89/24/1/picture/width230/menudiario17-1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309562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33"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Default="004D7EE0">
                  <w:pPr>
                    <w:pStyle w:val="Overskrift2"/>
                    <w:rPr>
                      <w:rFonts w:eastAsia="Times New Roman"/>
                      <w:sz w:val="27"/>
                      <w:szCs w:val="27"/>
                    </w:rPr>
                  </w:pPr>
                  <w:hyperlink r:id="rId13" w:history="1">
                    <w:r>
                      <w:rPr>
                        <w:rStyle w:val="Hyperkobling"/>
                        <w:rFonts w:eastAsia="Times New Roman"/>
                        <w:color w:val="000033"/>
                        <w:sz w:val="27"/>
                        <w:szCs w:val="27"/>
                      </w:rPr>
                      <w:t xml:space="preserve">It's time to shine </w:t>
                    </w:r>
                    <w:proofErr w:type="spellStart"/>
                    <w:r>
                      <w:rPr>
                        <w:rStyle w:val="Hyperkobling"/>
                        <w:rFonts w:eastAsia="Times New Roman"/>
                        <w:color w:val="000033"/>
                        <w:sz w:val="27"/>
                        <w:szCs w:val="27"/>
                      </w:rPr>
                      <w:t>på</w:t>
                    </w:r>
                    <w:proofErr w:type="spellEnd"/>
                    <w:r>
                      <w:rPr>
                        <w:rStyle w:val="Hyperkobling"/>
                        <w:rFonts w:eastAsia="Times New Roman"/>
                        <w:color w:val="000033"/>
                        <w:sz w:val="27"/>
                        <w:szCs w:val="27"/>
                      </w:rPr>
                      <w:t xml:space="preserve"> Benidorm Palace 27. </w:t>
                    </w:r>
                    <w:proofErr w:type="spellStart"/>
                    <w:r>
                      <w:rPr>
                        <w:rStyle w:val="Hyperkobling"/>
                        <w:rFonts w:eastAsia="Times New Roman"/>
                        <w:color w:val="000033"/>
                        <w:sz w:val="27"/>
                        <w:szCs w:val="27"/>
                      </w:rPr>
                      <w:t>mai</w:t>
                    </w:r>
                    <w:proofErr w:type="spellEnd"/>
                  </w:hyperlink>
                </w:p>
                <w:p w:rsidR="004D7EE0" w:rsidRDefault="004D7EE0">
                  <w:pPr>
                    <w:pStyle w:val="NormalWeb"/>
                    <w:shd w:val="clear" w:color="auto" w:fill="FFFFFF"/>
                    <w:spacing w:before="0" w:beforeAutospacing="0" w:after="0" w:afterAutospacing="0"/>
                  </w:pPr>
                  <w:r w:rsidRPr="004D7EE0">
                    <w:rPr>
                      <w:rFonts w:ascii="Helvetica" w:hAnsi="Helvetica"/>
                      <w:b/>
                      <w:bCs/>
                      <w:color w:val="5B5B5B"/>
                      <w:sz w:val="21"/>
                      <w:szCs w:val="21"/>
                      <w:lang w:val="nb-NO"/>
                    </w:rPr>
                    <w:br/>
                  </w:r>
                  <w:r w:rsidRPr="004D7EE0">
                    <w:rPr>
                      <w:lang w:val="nb-NO"/>
                    </w:rPr>
                    <w:t xml:space="preserve">Søndag 27. mai kl. 18.00 "It's time to shine" på Benidorm Palace. Inngang barn inntil 15 </w:t>
                  </w:r>
                  <w:proofErr w:type="gramStart"/>
                  <w:r w:rsidRPr="004D7EE0">
                    <w:rPr>
                      <w:lang w:val="nb-NO"/>
                    </w:rPr>
                    <w:t>år  12</w:t>
                  </w:r>
                  <w:proofErr w:type="gramEnd"/>
                  <w:r w:rsidRPr="004D7EE0">
                    <w:rPr>
                      <w:lang w:val="nb-NO"/>
                    </w:rPr>
                    <w:t xml:space="preserve"> euro og voksne 22 euros. Musikalen passer for hele familien. </w:t>
                  </w:r>
                  <w:proofErr w:type="spellStart"/>
                  <w:r>
                    <w:t>Billetter</w:t>
                  </w:r>
                  <w:proofErr w:type="spellEnd"/>
                  <w:r>
                    <w:t xml:space="preserve"> her </w:t>
                  </w:r>
                  <w:proofErr w:type="spellStart"/>
                  <w:r>
                    <w:t>på</w:t>
                  </w:r>
                  <w:proofErr w:type="spellEnd"/>
                  <w:r>
                    <w:t xml:space="preserve"> </w:t>
                  </w:r>
                  <w:proofErr w:type="spellStart"/>
                  <w:r>
                    <w:t>Servicekontoret</w:t>
                  </w:r>
                  <w:proofErr w:type="spellEnd"/>
                  <w:r>
                    <w:t xml:space="preserve"> </w:t>
                  </w:r>
                  <w:proofErr w:type="spellStart"/>
                  <w:r>
                    <w:t>eller</w:t>
                  </w:r>
                  <w:proofErr w:type="spellEnd"/>
                  <w:r>
                    <w:t xml:space="preserve"> </w:t>
                  </w:r>
                  <w:proofErr w:type="spellStart"/>
                  <w:r>
                    <w:t>på</w:t>
                  </w:r>
                  <w:proofErr w:type="spellEnd"/>
                  <w:r>
                    <w:t xml:space="preserve"> </w:t>
                  </w:r>
                  <w:hyperlink r:id="rId14" w:history="1">
                    <w:r>
                      <w:rPr>
                        <w:rStyle w:val="Hyperkobling"/>
                      </w:rPr>
                      <w:t>www.benidormpalace.com</w:t>
                    </w:r>
                  </w:hyperlink>
                </w:p>
                <w:p w:rsidR="004D7EE0" w:rsidRDefault="004D7EE0">
                  <w:pPr>
                    <w:pStyle w:val="NormalWeb"/>
                    <w:shd w:val="clear" w:color="auto" w:fill="FFFFFF"/>
                    <w:spacing w:before="0" w:beforeAutospacing="0" w:after="150" w:afterAutospacing="0"/>
                    <w:rPr>
                      <w:rFonts w:ascii="Helvetica" w:hAnsi="Helvetica"/>
                      <w:color w:val="5B5B5B"/>
                      <w:sz w:val="21"/>
                      <w:szCs w:val="21"/>
                    </w:rPr>
                  </w:pPr>
                  <w:r>
                    <w:rPr>
                      <w:rFonts w:ascii="Helvetica" w:hAnsi="Helvetica"/>
                      <w:color w:val="5B5B5B"/>
                      <w:sz w:val="21"/>
                      <w:szCs w:val="21"/>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552575"/>
                        <wp:effectExtent l="0" t="0" r="0" b="9525"/>
                        <wp:docPr id="13" name="Bilde 13" descr="http://www.plusservice.no/sfiles/8/69/54/1/picture/width230/itstimeweb.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8/69/54/1/picture/width230/itstimewe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55257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35"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16" w:history="1">
                    <w:r w:rsidRPr="004D7EE0">
                      <w:rPr>
                        <w:rStyle w:val="Hyperkobling"/>
                        <w:rFonts w:eastAsia="Times New Roman"/>
                        <w:color w:val="000033"/>
                        <w:sz w:val="27"/>
                        <w:szCs w:val="27"/>
                        <w:lang w:val="nb-NO"/>
                      </w:rPr>
                      <w:t>Nytt show på Benidorm Palace. "Alegrias"</w:t>
                    </w:r>
                  </w:hyperlink>
                </w:p>
                <w:p w:rsidR="004D7EE0" w:rsidRPr="004D7EE0" w:rsidRDefault="004D7EE0">
                  <w:pPr>
                    <w:pStyle w:val="NormalWeb"/>
                    <w:rPr>
                      <w:lang w:val="nb-NO"/>
                    </w:rPr>
                  </w:pPr>
                  <w:r w:rsidRPr="004D7EE0">
                    <w:rPr>
                      <w:lang w:val="nb-NO"/>
                    </w:rPr>
                    <w:t>"Alegrias" er navnet på det nye showet på Benidorm Palace.  Hvorfor ikke ta seg en helaften i ekte Las Vegas stil!  En helaften fra 52 euro pr. person, da er show og flereretters meny inkludert.  Åpent tirsdag, torsdag, fredag og lørdag fra kl. 20.30. Billetter kan kjøpes på Servicekontoret eller på  </w:t>
                  </w:r>
                  <w:r>
                    <w:fldChar w:fldCharType="begin"/>
                  </w:r>
                  <w:r w:rsidRPr="004D7EE0">
                    <w:rPr>
                      <w:lang w:val="nb-NO"/>
                    </w:rPr>
                    <w:instrText xml:space="preserve"> HYPERLINK "http://www.benidormpalace.com" </w:instrText>
                  </w:r>
                  <w:r>
                    <w:fldChar w:fldCharType="separate"/>
                  </w:r>
                  <w:r w:rsidRPr="004D7EE0">
                    <w:rPr>
                      <w:rStyle w:val="Hyperkobling"/>
                      <w:lang w:val="nb-NO"/>
                    </w:rPr>
                    <w:t>www.benidormpalace.com</w:t>
                  </w:r>
                  <w:r>
                    <w:fldChar w:fldCharType="end"/>
                  </w:r>
                  <w:r w:rsidRPr="004D7EE0">
                    <w:rPr>
                      <w:lang w:val="nb-NO"/>
                    </w:rPr>
                    <w:t>.</w:t>
                  </w:r>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524000"/>
                        <wp:effectExtent l="0" t="0" r="0" b="0"/>
                        <wp:docPr id="12" name="Bilde 12" descr="http://www.plusservice.no/sfiles/4/09/54/1/picture/width230/alegrias-b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4/09/54/1/picture/width230/alegrias-b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1524000"/>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37"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Default="004D7EE0">
                  <w:pPr>
                    <w:pStyle w:val="Overskrift2"/>
                    <w:rPr>
                      <w:rFonts w:eastAsia="Times New Roman"/>
                      <w:sz w:val="27"/>
                      <w:szCs w:val="27"/>
                    </w:rPr>
                  </w:pPr>
                  <w:hyperlink r:id="rId18" w:history="1">
                    <w:r>
                      <w:rPr>
                        <w:rStyle w:val="Hyperkobling"/>
                        <w:rFonts w:eastAsia="Times New Roman"/>
                        <w:color w:val="000033"/>
                        <w:sz w:val="27"/>
                        <w:szCs w:val="27"/>
                      </w:rPr>
                      <w:t xml:space="preserve">"Cuba </w:t>
                    </w:r>
                    <w:proofErr w:type="spellStart"/>
                    <w:r>
                      <w:rPr>
                        <w:rStyle w:val="Hyperkobling"/>
                        <w:rFonts w:eastAsia="Times New Roman"/>
                        <w:color w:val="000033"/>
                        <w:sz w:val="27"/>
                        <w:szCs w:val="27"/>
                      </w:rPr>
                      <w:t>Feliz</w:t>
                    </w:r>
                    <w:proofErr w:type="spellEnd"/>
                    <w:r>
                      <w:rPr>
                        <w:rStyle w:val="Hyperkobling"/>
                        <w:rFonts w:eastAsia="Times New Roman"/>
                        <w:color w:val="000033"/>
                        <w:sz w:val="27"/>
                        <w:szCs w:val="27"/>
                      </w:rPr>
                      <w:t xml:space="preserve">" </w:t>
                    </w:r>
                    <w:proofErr w:type="spellStart"/>
                    <w:r>
                      <w:rPr>
                        <w:rStyle w:val="Hyperkobling"/>
                        <w:rFonts w:eastAsia="Times New Roman"/>
                        <w:color w:val="000033"/>
                        <w:sz w:val="27"/>
                        <w:szCs w:val="27"/>
                      </w:rPr>
                      <w:t>Fundacion</w:t>
                    </w:r>
                    <w:proofErr w:type="spellEnd"/>
                    <w:r>
                      <w:rPr>
                        <w:rStyle w:val="Hyperkobling"/>
                        <w:rFonts w:eastAsia="Times New Roman"/>
                        <w:color w:val="000033"/>
                        <w:sz w:val="27"/>
                        <w:szCs w:val="27"/>
                      </w:rPr>
                      <w:t xml:space="preserve"> </w:t>
                    </w:r>
                    <w:proofErr w:type="spellStart"/>
                    <w:r>
                      <w:rPr>
                        <w:rStyle w:val="Hyperkobling"/>
                        <w:rFonts w:eastAsia="Times New Roman"/>
                        <w:color w:val="000033"/>
                        <w:sz w:val="27"/>
                        <w:szCs w:val="27"/>
                      </w:rPr>
                      <w:t>Frax</w:t>
                    </w:r>
                    <w:proofErr w:type="spellEnd"/>
                    <w:r>
                      <w:rPr>
                        <w:rStyle w:val="Hyperkobling"/>
                        <w:rFonts w:eastAsia="Times New Roman"/>
                        <w:color w:val="000033"/>
                        <w:sz w:val="27"/>
                        <w:szCs w:val="27"/>
                      </w:rPr>
                      <w:t xml:space="preserve"> 1. </w:t>
                    </w:r>
                    <w:proofErr w:type="spellStart"/>
                    <w:r>
                      <w:rPr>
                        <w:rStyle w:val="Hyperkobling"/>
                        <w:rFonts w:eastAsia="Times New Roman"/>
                        <w:color w:val="000033"/>
                        <w:sz w:val="27"/>
                        <w:szCs w:val="27"/>
                      </w:rPr>
                      <w:t>juni</w:t>
                    </w:r>
                    <w:proofErr w:type="spellEnd"/>
                  </w:hyperlink>
                </w:p>
                <w:p w:rsidR="004D7EE0" w:rsidRPr="004D7EE0" w:rsidRDefault="004D7EE0">
                  <w:pPr>
                    <w:pStyle w:val="NormalWeb"/>
                    <w:shd w:val="clear" w:color="auto" w:fill="EEEEEC"/>
                    <w:spacing w:after="240" w:afterAutospacing="0" w:line="285" w:lineRule="atLeast"/>
                    <w:jc w:val="both"/>
                    <w:rPr>
                      <w:lang w:val="nb-NO"/>
                    </w:rPr>
                  </w:pPr>
                  <w:proofErr w:type="spellStart"/>
                  <w:r>
                    <w:t>Fredag</w:t>
                  </w:r>
                  <w:proofErr w:type="spellEnd"/>
                  <w:r>
                    <w:t xml:space="preserve"> 1. </w:t>
                  </w:r>
                  <w:proofErr w:type="spellStart"/>
                  <w:r>
                    <w:t>juni</w:t>
                  </w:r>
                  <w:proofErr w:type="spellEnd"/>
                  <w:r>
                    <w:t xml:space="preserve"> kl. 21.00 holder Cuba Quartet Band </w:t>
                  </w:r>
                  <w:proofErr w:type="spellStart"/>
                  <w:r>
                    <w:t>konserten</w:t>
                  </w:r>
                  <w:proofErr w:type="spellEnd"/>
                  <w:r>
                    <w:t xml:space="preserve"> "Cuba </w:t>
                  </w:r>
                  <w:proofErr w:type="spellStart"/>
                  <w:r>
                    <w:t>Feliz</w:t>
                  </w:r>
                  <w:proofErr w:type="spellEnd"/>
                  <w:r>
                    <w:t xml:space="preserve">" </w:t>
                  </w:r>
                  <w:proofErr w:type="spellStart"/>
                  <w:r>
                    <w:t>på</w:t>
                  </w:r>
                  <w:proofErr w:type="spellEnd"/>
                  <w:r>
                    <w:t xml:space="preserve"> </w:t>
                  </w:r>
                  <w:proofErr w:type="spellStart"/>
                  <w:r>
                    <w:t>Fundacion</w:t>
                  </w:r>
                  <w:proofErr w:type="spellEnd"/>
                  <w:r>
                    <w:t xml:space="preserve"> </w:t>
                  </w:r>
                  <w:proofErr w:type="spellStart"/>
                  <w:r>
                    <w:t>Frax</w:t>
                  </w:r>
                  <w:proofErr w:type="spellEnd"/>
                  <w:r>
                    <w:t xml:space="preserve"> i Albir. </w:t>
                  </w:r>
                  <w:r w:rsidRPr="004D7EE0">
                    <w:rPr>
                      <w:lang w:val="nb-NO"/>
                    </w:rPr>
                    <w:t>Inngang 20 euro som kan kjøpes på Fundacion Frax eller på telefon 00 34 633559004.</w:t>
                  </w:r>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3105150"/>
                        <wp:effectExtent l="0" t="0" r="0" b="0"/>
                        <wp:docPr id="11" name="Bilde 11" descr="http://www.plusservice.no/sfiles/1/79/54/1/picture/width230/cuba-f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1/79/54/1/picture/width230/cuba-ff.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39"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20" w:history="1">
                    <w:r w:rsidRPr="004D7EE0">
                      <w:rPr>
                        <w:rStyle w:val="Hyperkobling"/>
                        <w:rFonts w:eastAsia="Times New Roman"/>
                        <w:color w:val="000033"/>
                        <w:sz w:val="27"/>
                        <w:szCs w:val="27"/>
                        <w:lang w:val="es-ES"/>
                      </w:rPr>
                      <w:t xml:space="preserve">WE LOVE QUEEN PALAU DE ALTEA 1. </w:t>
                    </w:r>
                    <w:r w:rsidRPr="004D7EE0">
                      <w:rPr>
                        <w:rStyle w:val="Hyperkobling"/>
                        <w:rFonts w:eastAsia="Times New Roman"/>
                        <w:color w:val="000033"/>
                        <w:sz w:val="27"/>
                        <w:szCs w:val="27"/>
                        <w:lang w:val="nb-NO"/>
                      </w:rPr>
                      <w:t>JUNI</w:t>
                    </w:r>
                  </w:hyperlink>
                </w:p>
                <w:p w:rsidR="004D7EE0" w:rsidRPr="004D7EE0" w:rsidRDefault="004D7EE0">
                  <w:pPr>
                    <w:pStyle w:val="NormalWeb"/>
                    <w:rPr>
                      <w:lang w:val="nb-NO"/>
                    </w:rPr>
                  </w:pPr>
                  <w:r w:rsidRPr="004D7EE0">
                    <w:rPr>
                      <w:lang w:val="nb-NO"/>
                    </w:rPr>
                    <w:t xml:space="preserve">Fredag 1. juni kl. 20.00 i Palau de Altea, "We love Queen".  En ny type underholdning som er til hyllest for rockegruppen Queen. Det blir en anderledes og personlig konsert, en ny måte å høre, føle og nyte musikken til gruppen.  Inngang 20 euro som kan kjøpes på Palau de Altea eller på Websiden: </w:t>
                  </w:r>
                  <w:hyperlink r:id="rId21" w:history="1">
                    <w:r w:rsidRPr="004D7EE0">
                      <w:rPr>
                        <w:rStyle w:val="Hyperkobling"/>
                        <w:lang w:val="nb-NO"/>
                      </w:rPr>
                      <w:t>http://www.palaudealtea.com/2017/12/we-love-queen.html</w:t>
                    </w:r>
                  </w:hyperlink>
                </w:p>
                <w:p w:rsidR="004D7EE0" w:rsidRPr="004D7EE0" w:rsidRDefault="004D7EE0">
                  <w:pPr>
                    <w:pStyle w:val="NormalWeb"/>
                    <w:rPr>
                      <w:lang w:val="nb-NO"/>
                    </w:rPr>
                  </w:pPr>
                  <w:r w:rsidRPr="004D7EE0">
                    <w:rPr>
                      <w:lang w:val="nb-NO"/>
                    </w:rPr>
                    <w:t> </w:t>
                  </w:r>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095375"/>
                        <wp:effectExtent l="0" t="0" r="0" b="9525"/>
                        <wp:docPr id="10" name="Bilde 10" descr="http://www.plusservice.no/sfiles/5/65/54/1/picture/width230/welovequeen.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5/65/54/1/picture/width230/welovequee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41"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es-ES"/>
                    </w:rPr>
                  </w:pPr>
                  <w:hyperlink r:id="rId23" w:history="1">
                    <w:r w:rsidRPr="004D7EE0">
                      <w:rPr>
                        <w:rStyle w:val="Hyperkobling"/>
                        <w:rFonts w:eastAsia="Times New Roman"/>
                        <w:color w:val="000033"/>
                        <w:sz w:val="27"/>
                        <w:szCs w:val="27"/>
                        <w:lang w:val="es-ES"/>
                      </w:rPr>
                      <w:t xml:space="preserve">De l’Hospital Sueconoruec d’Alcoi a l’Hospital Militar Base de la Vila Joiosa (1937-1939) </w:t>
                    </w:r>
                  </w:hyperlink>
                </w:p>
                <w:p w:rsidR="004D7EE0" w:rsidRPr="004D7EE0" w:rsidRDefault="004D7EE0">
                  <w:pPr>
                    <w:pStyle w:val="NormalWeb"/>
                    <w:rPr>
                      <w:lang w:val="nb-NO"/>
                    </w:rPr>
                  </w:pPr>
                  <w:r w:rsidRPr="004D7EE0">
                    <w:rPr>
                      <w:lang w:val="nb-NO"/>
                    </w:rPr>
                    <w:t xml:space="preserve">Fram til 3. juni på Vila Museu i Villajoyosa kan utstillingen "De L'Hospital Sueconoruec D'Alcoi a L'Hospital Militar base de La Vila Joiosa (1937-1939) ses. Når borgerkrigen i Spania startet lanserte bla. a. Norge og Sverige en kampanje for å hjelpe folket i Spania. Det ble samlet inn penger til mat og medisiner og det ble startet et norsk/svensk sykehus i byen Alcoy for å behandle krigsskadede. Etter bombingen av italienske bombefly i 1938 ble en sykehuset evakuert </w:t>
                  </w:r>
                  <w:proofErr w:type="gramStart"/>
                  <w:r w:rsidRPr="004D7EE0">
                    <w:rPr>
                      <w:lang w:val="nb-NO"/>
                    </w:rPr>
                    <w:t>og  instalert</w:t>
                  </w:r>
                  <w:proofErr w:type="gramEnd"/>
                  <w:r w:rsidRPr="004D7EE0">
                    <w:rPr>
                      <w:lang w:val="nb-NO"/>
                    </w:rPr>
                    <w:t xml:space="preserve"> i Villajoyosa.  Denne utstillingen forteller historien om den internasjonale solidariteten til det spanske folk med sjokkerende bilder og med f.eks mulitæruniformen til Einar Pettersen, norsk lege som var direktør på sykehuset.</w:t>
                  </w:r>
                </w:p>
                <w:p w:rsidR="004D7EE0" w:rsidRPr="004D7EE0" w:rsidRDefault="004D7EE0">
                  <w:pPr>
                    <w:pStyle w:val="NormalWeb"/>
                    <w:rPr>
                      <w:lang w:val="nb-NO"/>
                    </w:rPr>
                  </w:pPr>
                  <w:r w:rsidRPr="004D7EE0">
                    <w:rPr>
                      <w:lang w:val="nb-NO"/>
                    </w:rPr>
                    <w:t>Åpent </w:t>
                  </w:r>
                  <w:proofErr w:type="gramStart"/>
                  <w:r w:rsidRPr="004D7EE0">
                    <w:rPr>
                      <w:lang w:val="nb-NO"/>
                    </w:rPr>
                    <w:t>tirsdag  til</w:t>
                  </w:r>
                  <w:proofErr w:type="gramEnd"/>
                  <w:r w:rsidRPr="004D7EE0">
                    <w:rPr>
                      <w:lang w:val="nb-NO"/>
                    </w:rPr>
                    <w:t xml:space="preserve"> lørdag fra kl. 10-19, søndag fra kl. 10-14,  mandag stengt.  Pris inngang er 3 euro. Gratis søndager og for de som er over 65 år.</w:t>
                  </w:r>
                </w:p>
                <w:p w:rsidR="004D7EE0" w:rsidRPr="004D7EE0" w:rsidRDefault="004D7EE0">
                  <w:pPr>
                    <w:pStyle w:val="NormalWeb"/>
                    <w:rPr>
                      <w:lang w:val="es-ES"/>
                    </w:rPr>
                  </w:pPr>
                  <w:r w:rsidRPr="004D7EE0">
                    <w:rPr>
                      <w:lang w:val="es-ES"/>
                    </w:rPr>
                    <w:t>Museu La Vila, Calle Colon 57, Villajoyosa.</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3152775"/>
                        <wp:effectExtent l="0" t="0" r="0" b="9525"/>
                        <wp:docPr id="9" name="Bilde 9" descr="http://www.plusservice.no/sfiles/4/75/54/1/picture/width230/spania30_stor.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4/75/54/1/picture/width230/spania30_sto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315277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43"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es-ES"/>
                    </w:rPr>
                  </w:pPr>
                  <w:hyperlink r:id="rId25" w:history="1">
                    <w:r w:rsidRPr="004D7EE0">
                      <w:rPr>
                        <w:rStyle w:val="Hyperkobling"/>
                        <w:rFonts w:eastAsia="Times New Roman"/>
                        <w:color w:val="000033"/>
                        <w:sz w:val="27"/>
                        <w:szCs w:val="27"/>
                        <w:lang w:val="es-ES"/>
                      </w:rPr>
                      <w:t>Trio Siete Claves konsert Fundacion Frax 10. juni</w:t>
                    </w:r>
                  </w:hyperlink>
                </w:p>
                <w:p w:rsidR="004D7EE0" w:rsidRPr="004D7EE0" w:rsidRDefault="004D7EE0">
                  <w:pPr>
                    <w:pStyle w:val="NormalWeb"/>
                    <w:rPr>
                      <w:lang w:val="nb-NO"/>
                    </w:rPr>
                  </w:pPr>
                  <w:r w:rsidRPr="004D7EE0">
                    <w:rPr>
                      <w:lang w:val="nb-NO"/>
                    </w:rPr>
                    <w:t>Søndag 10. juni kl. 12.00 holder "Trio Siete Claves</w:t>
                  </w:r>
                  <w:proofErr w:type="gramStart"/>
                  <w:r w:rsidRPr="004D7EE0">
                    <w:rPr>
                      <w:lang w:val="nb-NO"/>
                    </w:rPr>
                    <w:t>"  formiddagskonsert</w:t>
                  </w:r>
                  <w:proofErr w:type="gramEnd"/>
                  <w:r w:rsidRPr="004D7EE0">
                    <w:rPr>
                      <w:lang w:val="nb-NO"/>
                    </w:rPr>
                    <w:t> i Fundacion Frax i Albir.  Trioen spiller klassisk musikk. Inngang 10 euro som kan kjøpes samme dagen som konserten, fra kl. 11.00.</w:t>
                  </w:r>
                </w:p>
                <w:p w:rsidR="004D7EE0" w:rsidRPr="004D7EE0" w:rsidRDefault="004D7EE0">
                  <w:pPr>
                    <w:pStyle w:val="NormalWeb"/>
                    <w:rPr>
                      <w:lang w:val="nb-NO"/>
                    </w:rPr>
                  </w:pPr>
                  <w:r w:rsidRPr="004D7EE0">
                    <w:rPr>
                      <w:lang w:val="nb-NO"/>
                    </w:rPr>
                    <w:t> </w:t>
                  </w:r>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3114675"/>
                        <wp:effectExtent l="0" t="0" r="0" b="9525"/>
                        <wp:docPr id="8" name="Bilde 8" descr="http://www.plusservice.no/sfiles/2/79/54/1/picture/width230/triooo.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2/79/54/1/picture/width230/trioo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311467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45"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es-ES"/>
                    </w:rPr>
                  </w:pPr>
                  <w:hyperlink r:id="rId27" w:history="1">
                    <w:r w:rsidRPr="004D7EE0">
                      <w:rPr>
                        <w:rStyle w:val="Hyperkobling"/>
                        <w:rFonts w:eastAsia="Times New Roman"/>
                        <w:color w:val="000033"/>
                        <w:sz w:val="27"/>
                        <w:szCs w:val="27"/>
                        <w:lang w:val="es-ES"/>
                      </w:rPr>
                      <w:t>Kukai Dantza Palau de Altea 15. juni</w:t>
                    </w:r>
                  </w:hyperlink>
                </w:p>
                <w:p w:rsidR="004D7EE0" w:rsidRPr="004D7EE0" w:rsidRDefault="004D7EE0">
                  <w:pPr>
                    <w:pStyle w:val="NormalWeb"/>
                    <w:rPr>
                      <w:lang w:val="nb-NO"/>
                    </w:rPr>
                  </w:pPr>
                  <w:r w:rsidRPr="004D7EE0">
                    <w:rPr>
                      <w:lang w:val="nb-NO"/>
                    </w:rPr>
                    <w:t xml:space="preserve">Vinnere av MAX 2017, for beste danseshow. Kukai Dantza i Palau de Altea fredag 15. juni kl. 20.00. Showet Oskara er et baskisk show laget av Marcos Morau, en av de beste koreografene i Europa. Oskara er en balanse mellom moderne og klassisk dans. Pris 15 euro pr. person som kan kjøpes på Palau de Altea eller på </w:t>
                  </w:r>
                  <w:hyperlink r:id="rId28" w:history="1">
                    <w:r w:rsidRPr="004D7EE0">
                      <w:rPr>
                        <w:rStyle w:val="Hyperkobling"/>
                        <w:lang w:val="nb-NO"/>
                      </w:rPr>
                      <w:t>https://entradas.teatroenvalencia.com/janto/main.php?Nivel=Evento&amp;idEvento=PALALTOSKARA</w:t>
                    </w:r>
                  </w:hyperlink>
                </w:p>
                <w:p w:rsidR="004D7EE0" w:rsidRPr="004D7EE0" w:rsidRDefault="004D7EE0">
                  <w:pPr>
                    <w:pStyle w:val="NormalWeb"/>
                    <w:rPr>
                      <w:lang w:val="nb-NO"/>
                    </w:rPr>
                  </w:pPr>
                  <w:r w:rsidRPr="004D7EE0">
                    <w:rPr>
                      <w:lang w:val="nb-NO"/>
                    </w:rPr>
                    <w:t> </w:t>
                  </w:r>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095375"/>
                        <wp:effectExtent l="0" t="0" r="0" b="9525"/>
                        <wp:docPr id="7" name="Bilde 7" descr="http://www.plusservice.no/sfiles/9/69/54/1/picture/width230/kukai.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9/69/54/1/picture/width230/kukai.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47"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30" w:history="1">
                    <w:r w:rsidRPr="004D7EE0">
                      <w:rPr>
                        <w:rStyle w:val="Hyperkobling"/>
                        <w:rFonts w:eastAsia="Times New Roman"/>
                        <w:color w:val="000033"/>
                        <w:sz w:val="27"/>
                        <w:szCs w:val="27"/>
                        <w:lang w:val="es-ES"/>
                      </w:rPr>
                      <w:t xml:space="preserve">Las Hogueras de San Juan, Fiesta i Alicante. </w:t>
                    </w:r>
                    <w:r w:rsidRPr="004D7EE0">
                      <w:rPr>
                        <w:rStyle w:val="Hyperkobling"/>
                        <w:rFonts w:eastAsia="Times New Roman"/>
                        <w:color w:val="000033"/>
                        <w:sz w:val="27"/>
                        <w:szCs w:val="27"/>
                        <w:lang w:val="nb-NO"/>
                      </w:rPr>
                      <w:t>20. - 24. juni.</w:t>
                    </w:r>
                  </w:hyperlink>
                </w:p>
                <w:p w:rsidR="004D7EE0" w:rsidRPr="004D7EE0" w:rsidRDefault="004D7EE0">
                  <w:pPr>
                    <w:pStyle w:val="NormalWeb"/>
                    <w:rPr>
                      <w:lang w:val="nb-NO"/>
                    </w:rPr>
                  </w:pPr>
                  <w:r w:rsidRPr="004D7EE0">
                    <w:rPr>
                      <w:lang w:val="nb-NO"/>
                    </w:rPr>
                    <w:t xml:space="preserve">Las Hogueras de San Juan er den største Fiestaen som Alicante har. Fiestaen har sine røtter fra når det tradisjonellt ble brent ting som ikke kunne brukes.  Det </w:t>
                  </w:r>
                  <w:proofErr w:type="gramStart"/>
                  <w:r w:rsidRPr="004D7EE0">
                    <w:rPr>
                      <w:lang w:val="nb-NO"/>
                    </w:rPr>
                    <w:t>blir  satt</w:t>
                  </w:r>
                  <w:proofErr w:type="gramEnd"/>
                  <w:r w:rsidRPr="004D7EE0">
                    <w:rPr>
                      <w:lang w:val="nb-NO"/>
                    </w:rPr>
                    <w:t xml:space="preserve"> opp over 200 figuerer rundt omkring i Alicante, dette er satiriske figurer (Hogueras) som er laget av pappmache og som brennes på kvelden den 24. juni. I løpet av dagene som fiestaen varer er det konserter, fyrverkeri, blomsterofring o.a. For mer informasjon og detaljert fiesta program se: </w:t>
                  </w:r>
                  <w:hyperlink r:id="rId31" w:anchor="homePage" w:history="1">
                    <w:r w:rsidRPr="004D7EE0">
                      <w:rPr>
                        <w:rStyle w:val="Hyperkobling"/>
                        <w:lang w:val="nb-NO"/>
                      </w:rPr>
                      <w:t>http://www.hogueras.es/en/#homePage</w:t>
                    </w:r>
                  </w:hyperlink>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2933700"/>
                        <wp:effectExtent l="0" t="0" r="0" b="0"/>
                        <wp:docPr id="6" name="Bilde 6" descr="http://www.plusservice.no/sfiles/3/79/54/1/picture/width230/hogueras.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usservice.no/sfiles/3/79/54/1/picture/width230/hoguera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2933700"/>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49"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33" w:history="1">
                    <w:r w:rsidRPr="004D7EE0">
                      <w:rPr>
                        <w:rStyle w:val="Hyperkobling"/>
                        <w:rFonts w:eastAsia="Times New Roman"/>
                        <w:color w:val="000033"/>
                        <w:sz w:val="27"/>
                        <w:szCs w:val="27"/>
                        <w:lang w:val="nb-NO"/>
                      </w:rPr>
                      <w:t>Båttur til Tabarca fra Benidorm.</w:t>
                    </w:r>
                  </w:hyperlink>
                </w:p>
                <w:p w:rsidR="004D7EE0" w:rsidRPr="004D7EE0" w:rsidRDefault="004D7EE0">
                  <w:pPr>
                    <w:pStyle w:val="NormalWeb"/>
                    <w:rPr>
                      <w:lang w:val="nb-NO"/>
                    </w:rPr>
                  </w:pPr>
                  <w:r w:rsidRPr="004D7EE0">
                    <w:rPr>
                      <w:lang w:val="nb-NO"/>
                    </w:rPr>
                    <w:t>Hvorfor ikke ta en koselig båttur til øya Tabarca. Fra Benidorm går det båt hver tirsdag og torsdag kl. 10.30</w:t>
                  </w:r>
                  <w:proofErr w:type="gramStart"/>
                  <w:r w:rsidRPr="004D7EE0">
                    <w:rPr>
                      <w:lang w:val="nb-NO"/>
                    </w:rPr>
                    <w:t>,  turen</w:t>
                  </w:r>
                  <w:proofErr w:type="gramEnd"/>
                  <w:r w:rsidRPr="004D7EE0">
                    <w:rPr>
                      <w:lang w:val="nb-NO"/>
                    </w:rPr>
                    <w:t xml:space="preserve"> over tar ca. 2,5 time, og man er tilbake i Benidorm kl. 18.30. Pris voksne 30 euro og barn 20 euro. Se gjerne: </w:t>
                  </w:r>
                  <w:hyperlink r:id="rId34" w:history="1">
                    <w:r w:rsidRPr="004D7EE0">
                      <w:rPr>
                        <w:rStyle w:val="Hyperkobling"/>
                        <w:lang w:val="nb-NO"/>
                      </w:rPr>
                      <w:t>https://www.excursionesbenidorm.com/en/tabarca-island.html</w:t>
                    </w:r>
                  </w:hyperlink>
                </w:p>
                <w:p w:rsidR="004D7EE0" w:rsidRPr="004D7EE0" w:rsidRDefault="004D7EE0">
                  <w:pPr>
                    <w:pStyle w:val="NormalWeb"/>
                    <w:rPr>
                      <w:lang w:val="nb-NO"/>
                    </w:rPr>
                  </w:pPr>
                  <w:r w:rsidRPr="004D7EE0">
                    <w:rPr>
                      <w:lang w:val="nb-NO"/>
                    </w:rPr>
                    <w:t>Sjørøverøya Tabarca er den minste av Spanias øyer som er permanent bebodd, med mellom fem og 50 innbyggere avhengig av sesong. Flere serveringssteder på øya vitner om mange sommergjester på dagstur til øya.</w:t>
                  </w:r>
                </w:p>
                <w:p w:rsidR="004D7EE0" w:rsidRPr="004D7EE0" w:rsidRDefault="004D7EE0">
                  <w:pPr>
                    <w:pStyle w:val="NormalWeb"/>
                    <w:rPr>
                      <w:lang w:val="nb-NO"/>
                    </w:rPr>
                  </w:pPr>
                  <w:r w:rsidRPr="004D7EE0">
                    <w:rPr>
                      <w:lang w:val="nb-NO"/>
                    </w:rPr>
                    <w:t>En gang i tiden var Tabarca skjulested for Middelhavets fryktede pirater. Etter det ble Spanias farligste fanger deportert dit og glemt. I dag er øya et fredelig feriealternativ, under en sjømil fra Santa Pola, nær kysten mellom Alicante og Torrevieja. Hvis du er ute etter en fullstendig stressfri dag, bør du vurdere en tur til Tabarca. Den fredfulle øya kommer garantert ikke til å skuffe den som søker en avstikker fra hverdagens kjas og mas.</w:t>
                  </w:r>
                </w:p>
                <w:p w:rsidR="004D7EE0" w:rsidRPr="004D7EE0" w:rsidRDefault="004D7EE0">
                  <w:pPr>
                    <w:pStyle w:val="NormalWeb"/>
                    <w:rPr>
                      <w:lang w:val="nb-NO"/>
                    </w:rPr>
                  </w:pPr>
                  <w:r w:rsidRPr="004D7EE0">
                    <w:rPr>
                      <w:lang w:val="nb-NO"/>
                    </w:rPr>
                    <w:t> </w:t>
                  </w:r>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609725"/>
                        <wp:effectExtent l="0" t="0" r="0" b="9525"/>
                        <wp:docPr id="5" name="Bilde 5" descr="http://www.plusservice.no/sfiles/5/79/54/1/picture/width230/tabarca.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usservice.no/sfiles/5/79/54/1/picture/width230/tabarca.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0" cy="160972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51"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36" w:history="1">
                    <w:r w:rsidRPr="004D7EE0">
                      <w:rPr>
                        <w:rStyle w:val="Hyperkobling"/>
                        <w:rFonts w:eastAsia="Times New Roman"/>
                        <w:color w:val="000033"/>
                        <w:sz w:val="27"/>
                        <w:szCs w:val="27"/>
                        <w:lang w:val="nb-NO"/>
                      </w:rPr>
                      <w:t>Fordelskortet PLUSS CLUB!</w:t>
                    </w:r>
                  </w:hyperlink>
                </w:p>
                <w:p w:rsidR="004D7EE0" w:rsidRPr="004D7EE0" w:rsidRDefault="004D7EE0">
                  <w:pPr>
                    <w:pStyle w:val="NormalWeb"/>
                    <w:rPr>
                      <w:lang w:val="nb-NO"/>
                    </w:rPr>
                  </w:pPr>
                  <w:r w:rsidRPr="004D7EE0">
                    <w:rPr>
                      <w:lang w:val="nb-NO"/>
                    </w:rPr>
                    <w:t xml:space="preserve">Husk å bruke fordelskortet Pluss som gir deg flotte fordeler og rabatter til bedrifter her på Plaza del </w:t>
                  </w:r>
                  <w:proofErr w:type="gramStart"/>
                  <w:r w:rsidRPr="004D7EE0">
                    <w:rPr>
                      <w:lang w:val="nb-NO"/>
                    </w:rPr>
                    <w:t>Sol,  samt</w:t>
                  </w:r>
                  <w:proofErr w:type="gramEnd"/>
                  <w:r w:rsidRPr="004D7EE0">
                    <w:rPr>
                      <w:lang w:val="nb-NO"/>
                    </w:rPr>
                    <w:t xml:space="preserve"> bedrifter rundt omkring i området.  PLUSS kortet, er et fordelskort som hver leilighet i Alfaz del Sol 1 får utdelt, kom innom på Servicekontoret og få utdelt kortet med oversikt over alle bedriftene som er med. Vi jobber konstant med å få med flere! Bla. får du 6. meny gratis på restaurant Sol Y Luna, 10- 15 % rabatt </w:t>
                  </w:r>
                  <w:proofErr w:type="gramStart"/>
                  <w:r w:rsidRPr="004D7EE0">
                    <w:rPr>
                      <w:lang w:val="nb-NO"/>
                    </w:rPr>
                    <w:t>hos  Novalash</w:t>
                  </w:r>
                  <w:proofErr w:type="gramEnd"/>
                  <w:r w:rsidRPr="004D7EE0">
                    <w:rPr>
                      <w:lang w:val="nb-NO"/>
                    </w:rPr>
                    <w:t xml:space="preserve">. Frk. Storemyr, Monicare, Din Fotterapeut, Nordic House. Gratis massasje og behandling hos hudpleier og fysioterapeut. Rabatt på Benidorm Palace. Rabatt på flere butikker i Albir. Rabatt på blomsterbutikk i Alfaz.  Rabatt på sykehuset IMED LEVANTE.  Se linken for full </w:t>
                  </w:r>
                  <w:proofErr w:type="gramStart"/>
                  <w:r w:rsidRPr="004D7EE0">
                    <w:rPr>
                      <w:lang w:val="nb-NO"/>
                    </w:rPr>
                    <w:t>oversikt:   </w:t>
                  </w:r>
                  <w:proofErr w:type="gramEnd"/>
                  <w:r w:rsidRPr="004D7EE0">
                    <w:rPr>
                      <w:lang w:val="nb-NO"/>
                    </w:rPr>
                    <w:t xml:space="preserve"> </w:t>
                  </w:r>
                  <w:hyperlink r:id="rId37" w:history="1">
                    <w:r w:rsidRPr="004D7EE0">
                      <w:rPr>
                        <w:rStyle w:val="Hyperkobling"/>
                        <w:sz w:val="27"/>
                        <w:szCs w:val="27"/>
                        <w:lang w:val="nb-NO"/>
                      </w:rPr>
                      <w:t>https://issuu.com/saraarrivals-spain/docs/presentacion_20pluss_20card_20alfaz</w:t>
                    </w:r>
                  </w:hyperlink>
                </w:p>
                <w:p w:rsidR="004D7EE0" w:rsidRPr="004D7EE0" w:rsidRDefault="004D7EE0">
                  <w:pPr>
                    <w:pStyle w:val="NormalWeb"/>
                    <w:rPr>
                      <w:lang w:val="nb-NO"/>
                    </w:rPr>
                  </w:pPr>
                  <w:r w:rsidRPr="004D7EE0">
                    <w:rPr>
                      <w:lang w:val="nb-NO"/>
                    </w:rPr>
                    <w:t> </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1457325"/>
                        <wp:effectExtent l="0" t="0" r="0" b="9525"/>
                        <wp:docPr id="4" name="Bilde 4" descr="http://www.plusservice.no/sfiles/7/99/04/1/picture/width230/pluss-kort.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usservice.no/sfiles/7/99/04/1/picture/width230/pluss-kort.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53"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39" w:history="1">
                    <w:r w:rsidRPr="004D7EE0">
                      <w:rPr>
                        <w:rStyle w:val="Hyperkobling"/>
                        <w:rFonts w:eastAsia="Times New Roman"/>
                        <w:color w:val="000033"/>
                        <w:sz w:val="27"/>
                        <w:szCs w:val="27"/>
                        <w:lang w:val="nb-NO"/>
                      </w:rPr>
                      <w:t>Transportboken</w:t>
                    </w:r>
                  </w:hyperlink>
                </w:p>
                <w:p w:rsidR="004D7EE0" w:rsidRPr="004D7EE0" w:rsidRDefault="004D7EE0">
                  <w:pPr>
                    <w:pStyle w:val="NormalWeb"/>
                    <w:rPr>
                      <w:lang w:val="nb-NO"/>
                    </w:rPr>
                  </w:pPr>
                  <w:r w:rsidRPr="004D7EE0">
                    <w:rPr>
                      <w:lang w:val="nb-NO"/>
                    </w:rPr>
                    <w:t> "Transport Boken" på Servicekontoret. Der kan du skrive deg inn om du ønsker å dele transport til/fra flyplassen. Skriv inn navnet ditt, telefonnummer og flightnummer, samt ønsket avreisetid fra Alfaz del Sol/Flyplassen. Om det er flere personer på samme dag, kontakt hverandre! Om dere ønsker å dra sammen, ta kontakt med Servicekontoret og vi bestiller transport.</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2924175"/>
                        <wp:effectExtent l="0" t="0" r="0" b="9525"/>
                        <wp:docPr id="3" name="Bilde 3" descr="http://www.plusservice.no/sfiles/6/71/34/1/picture/width230/transport-boken.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lusservice.no/sfiles/6/71/34/1/picture/width230/transport-boken.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90750" cy="2924175"/>
                                </a:xfrm>
                                <a:prstGeom prst="rect">
                                  <a:avLst/>
                                </a:prstGeom>
                                <a:noFill/>
                                <a:ln>
                                  <a:noFill/>
                                </a:ln>
                              </pic:spPr>
                            </pic:pic>
                          </a:graphicData>
                        </a:graphic>
                      </wp:inline>
                    </w:drawing>
                  </w:r>
                </w:p>
              </w:tc>
            </w:tr>
            <w:tr w:rsidR="004D7EE0">
              <w:trPr>
                <w:tblCellSpacing w:w="15" w:type="dxa"/>
              </w:trPr>
              <w:tc>
                <w:tcPr>
                  <w:tcW w:w="0" w:type="auto"/>
                  <w:gridSpan w:val="2"/>
                  <w:tcMar>
                    <w:top w:w="0" w:type="dxa"/>
                    <w:left w:w="525" w:type="dxa"/>
                    <w:bottom w:w="450" w:type="dxa"/>
                    <w:right w:w="525" w:type="dxa"/>
                  </w:tcMar>
                  <w:vAlign w:val="center"/>
                  <w:hideMark/>
                </w:tcPr>
                <w:p w:rsidR="004D7EE0" w:rsidRDefault="004D7EE0">
                  <w:pPr>
                    <w:jc w:val="center"/>
                    <w:rPr>
                      <w:rFonts w:eastAsia="Times New Roman"/>
                    </w:rPr>
                  </w:pPr>
                  <w:r>
                    <w:rPr>
                      <w:rFonts w:eastAsia="Times New Roman"/>
                    </w:rPr>
                    <w:pict>
                      <v:rect id="_x0000_i1055" style="width:468pt;height:1.5pt" o:hralign="center" o:hrstd="t" o:hr="t" fillcolor="#a0a0a0" stroked="f"/>
                    </w:pict>
                  </w:r>
                </w:p>
              </w:tc>
            </w:tr>
            <w:tr w:rsidR="004D7EE0">
              <w:trPr>
                <w:tblCellSpacing w:w="15" w:type="dxa"/>
              </w:trPr>
              <w:tc>
                <w:tcPr>
                  <w:tcW w:w="0" w:type="auto"/>
                  <w:tcMar>
                    <w:top w:w="0" w:type="dxa"/>
                    <w:left w:w="525" w:type="dxa"/>
                    <w:bottom w:w="450" w:type="dxa"/>
                    <w:right w:w="525" w:type="dxa"/>
                  </w:tcMar>
                  <w:hideMark/>
                </w:tcPr>
                <w:p w:rsidR="004D7EE0" w:rsidRPr="004D7EE0" w:rsidRDefault="004D7EE0">
                  <w:pPr>
                    <w:pStyle w:val="Overskrift2"/>
                    <w:rPr>
                      <w:rFonts w:eastAsia="Times New Roman"/>
                      <w:sz w:val="27"/>
                      <w:szCs w:val="27"/>
                      <w:lang w:val="nb-NO"/>
                    </w:rPr>
                  </w:pPr>
                  <w:hyperlink r:id="rId41" w:history="1">
                    <w:r w:rsidRPr="004D7EE0">
                      <w:rPr>
                        <w:rStyle w:val="Hyperkobling"/>
                        <w:rFonts w:eastAsia="Times New Roman"/>
                        <w:color w:val="000033"/>
                        <w:sz w:val="27"/>
                        <w:szCs w:val="27"/>
                        <w:lang w:val="nb-NO"/>
                      </w:rPr>
                      <w:t>Nødnummer 112.</w:t>
                    </w:r>
                  </w:hyperlink>
                </w:p>
                <w:p w:rsidR="004D7EE0" w:rsidRPr="004D7EE0" w:rsidRDefault="004D7EE0">
                  <w:pPr>
                    <w:pStyle w:val="NormalWeb"/>
                    <w:rPr>
                      <w:lang w:val="nb-NO"/>
                    </w:rPr>
                  </w:pPr>
                  <w:r w:rsidRPr="004D7EE0">
                    <w:rPr>
                      <w:lang w:val="nb-NO"/>
                    </w:rPr>
                    <w:t xml:space="preserve">Husk det spanske nødnummeret for øyeblikkelig hjelp er </w:t>
                  </w:r>
                  <w:r w:rsidRPr="004D7EE0">
                    <w:rPr>
                      <w:rStyle w:val="Sterk"/>
                      <w:lang w:val="nb-NO"/>
                    </w:rPr>
                    <w:t>112.</w:t>
                  </w:r>
                  <w:r w:rsidRPr="004D7EE0">
                    <w:rPr>
                      <w:lang w:val="nb-NO"/>
                    </w:rPr>
                    <w:t xml:space="preserve"> </w:t>
                  </w:r>
                  <w:r w:rsidRPr="004D7EE0">
                    <w:rPr>
                      <w:rStyle w:val="Sterk"/>
                      <w:u w:val="single"/>
                      <w:lang w:val="nb-NO"/>
                    </w:rPr>
                    <w:t>Gjelder både ambulanse, politi og brann.</w:t>
                  </w:r>
                </w:p>
              </w:tc>
              <w:tc>
                <w:tcPr>
                  <w:tcW w:w="0" w:type="auto"/>
                  <w:tcMar>
                    <w:top w:w="0" w:type="dxa"/>
                    <w:left w:w="525" w:type="dxa"/>
                    <w:bottom w:w="450" w:type="dxa"/>
                    <w:right w:w="525" w:type="dxa"/>
                  </w:tcMar>
                  <w:hideMark/>
                </w:tcPr>
                <w:p w:rsidR="004D7EE0" w:rsidRDefault="004D7EE0">
                  <w:r>
                    <w:rPr>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lusservice.no/sfiles/9/97/14/1/picture/width230/11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4D7EE0" w:rsidRDefault="004D7EE0">
            <w:pPr>
              <w:rPr>
                <w:rFonts w:ascii="Times New Roman" w:eastAsia="Times New Roman" w:hAnsi="Times New Roman" w:cs="Times New Roman"/>
                <w:sz w:val="20"/>
                <w:szCs w:val="20"/>
              </w:rPr>
            </w:pPr>
          </w:p>
        </w:tc>
      </w:tr>
      <w:tr w:rsidR="004D7EE0" w:rsidTr="004D7EE0">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4D7EE0">
              <w:trPr>
                <w:tblCellSpacing w:w="15" w:type="dxa"/>
              </w:trPr>
              <w:tc>
                <w:tcPr>
                  <w:tcW w:w="7500" w:type="dxa"/>
                  <w:tcMar>
                    <w:top w:w="15" w:type="dxa"/>
                    <w:left w:w="15" w:type="dxa"/>
                    <w:bottom w:w="15" w:type="dxa"/>
                    <w:right w:w="15" w:type="dxa"/>
                  </w:tcMar>
                  <w:vAlign w:val="center"/>
                  <w:hideMark/>
                </w:tcPr>
                <w:p w:rsidR="004D7EE0" w:rsidRPr="004D7EE0" w:rsidRDefault="004D7EE0">
                  <w:pPr>
                    <w:rPr>
                      <w:b/>
                      <w:sz w:val="18"/>
                      <w:szCs w:val="18"/>
                      <w:lang w:val="nb-NO"/>
                    </w:rPr>
                  </w:pPr>
                  <w:r w:rsidRPr="004D7EE0">
                    <w:rPr>
                      <w:rFonts w:ascii="Times" w:hAnsi="Times" w:cs="Times"/>
                      <w:b/>
                      <w:sz w:val="27"/>
                      <w:szCs w:val="27"/>
                      <w:lang w:val="nb-NO"/>
                    </w:rPr>
                    <w:lastRenderedPageBreak/>
                    <w:t>Vi ses på Alfaz del Sol</w:t>
                  </w:r>
                </w:p>
                <w:p w:rsidR="004D7EE0" w:rsidRPr="004D7EE0" w:rsidRDefault="004D7EE0">
                  <w:pPr>
                    <w:rPr>
                      <w:b/>
                      <w:sz w:val="18"/>
                      <w:szCs w:val="18"/>
                      <w:lang w:val="es-ES"/>
                    </w:rPr>
                  </w:pPr>
                  <w:r w:rsidRPr="004D7EE0">
                    <w:rPr>
                      <w:b/>
                      <w:sz w:val="18"/>
                      <w:szCs w:val="18"/>
                      <w:lang w:val="es-ES"/>
                    </w:rPr>
                    <w:t>Alfaz del Sol Services sl</w:t>
                  </w:r>
                </w:p>
                <w:p w:rsidR="004D7EE0" w:rsidRPr="004D7EE0" w:rsidRDefault="004D7EE0">
                  <w:pPr>
                    <w:rPr>
                      <w:b/>
                      <w:sz w:val="18"/>
                      <w:szCs w:val="18"/>
                      <w:lang w:val="es-ES"/>
                    </w:rPr>
                  </w:pPr>
                  <w:hyperlink r:id="rId43" w:history="1">
                    <w:r w:rsidRPr="004D7EE0">
                      <w:rPr>
                        <w:rStyle w:val="Hyperkobling"/>
                        <w:b/>
                        <w:sz w:val="18"/>
                        <w:szCs w:val="18"/>
                        <w:lang w:val="es-ES"/>
                      </w:rPr>
                      <w:t>www.alfazdelsol.no</w:t>
                    </w:r>
                  </w:hyperlink>
                </w:p>
                <w:p w:rsidR="004D7EE0" w:rsidRPr="004D7EE0" w:rsidRDefault="004D7EE0">
                  <w:pPr>
                    <w:rPr>
                      <w:b/>
                      <w:sz w:val="18"/>
                      <w:szCs w:val="18"/>
                    </w:rPr>
                  </w:pPr>
                  <w:r w:rsidRPr="004D7EE0">
                    <w:rPr>
                      <w:b/>
                      <w:sz w:val="18"/>
                      <w:szCs w:val="18"/>
                    </w:rPr>
                    <w:t>(+34) 96 686 07 59</w:t>
                  </w:r>
                </w:p>
                <w:p w:rsidR="004D7EE0" w:rsidRDefault="004D7EE0">
                  <w:pPr>
                    <w:rPr>
                      <w:sz w:val="18"/>
                      <w:szCs w:val="18"/>
                    </w:rPr>
                  </w:pPr>
                  <w:r>
                    <w:rPr>
                      <w:sz w:val="18"/>
                      <w:szCs w:val="18"/>
                    </w:rPr>
                    <w:t> </w:t>
                  </w:r>
                </w:p>
              </w:tc>
              <w:tc>
                <w:tcPr>
                  <w:tcW w:w="0" w:type="auto"/>
                  <w:tcMar>
                    <w:top w:w="15" w:type="dxa"/>
                    <w:left w:w="15" w:type="dxa"/>
                    <w:bottom w:w="15" w:type="dxa"/>
                    <w:right w:w="15" w:type="dxa"/>
                  </w:tcMar>
                  <w:vAlign w:val="center"/>
                  <w:hideMark/>
                </w:tcPr>
                <w:p w:rsidR="004D7EE0" w:rsidRDefault="004D7EE0">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lusservice.no/sfiles/6/44/23/1/picture/alfaz_del_sol_.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4D7EE0" w:rsidRDefault="004D7EE0">
            <w:pPr>
              <w:rPr>
                <w:rFonts w:ascii="Times New Roman" w:eastAsia="Times New Roman" w:hAnsi="Times New Roman" w:cs="Times New Roman"/>
                <w:sz w:val="20"/>
                <w:szCs w:val="20"/>
              </w:rPr>
            </w:pPr>
          </w:p>
        </w:tc>
      </w:tr>
      <w:bookmarkEnd w:id="0"/>
    </w:tbl>
    <w:p w:rsidR="004D7EE0" w:rsidRDefault="004D7EE0" w:rsidP="004D7EE0"/>
    <w:p w:rsidR="00850951" w:rsidRDefault="00850951">
      <w:bookmarkStart w:id="1" w:name="_GoBack"/>
      <w:bookmarkEnd w:id="1"/>
    </w:p>
    <w:sectPr w:rsidR="00850951" w:rsidSect="004D7EE0">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roximanova">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E0"/>
    <w:rsid w:val="00424AB6"/>
    <w:rsid w:val="004D7EE0"/>
    <w:rsid w:val="0085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3FADC-FF06-41EA-B85A-4E13154A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EE0"/>
    <w:pPr>
      <w:spacing w:after="0" w:line="240" w:lineRule="auto"/>
    </w:pPr>
    <w:rPr>
      <w:rFonts w:ascii="Calibri" w:hAnsi="Calibri" w:cs="Calibri"/>
    </w:rPr>
  </w:style>
  <w:style w:type="paragraph" w:styleId="Overskrift1">
    <w:name w:val="heading 1"/>
    <w:basedOn w:val="Normal"/>
    <w:link w:val="Overskrift1Tegn"/>
    <w:uiPriority w:val="9"/>
    <w:qFormat/>
    <w:rsid w:val="004D7EE0"/>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4D7EE0"/>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D7EE0"/>
    <w:rPr>
      <w:rFonts w:ascii="Calibri" w:hAnsi="Calibri" w:cs="Calibri"/>
      <w:b/>
      <w:bCs/>
      <w:kern w:val="36"/>
      <w:sz w:val="48"/>
      <w:szCs w:val="48"/>
    </w:rPr>
  </w:style>
  <w:style w:type="character" w:customStyle="1" w:styleId="Overskrift2Tegn">
    <w:name w:val="Overskrift 2 Tegn"/>
    <w:basedOn w:val="Standardskriftforavsnitt"/>
    <w:link w:val="Overskrift2"/>
    <w:uiPriority w:val="9"/>
    <w:semiHidden/>
    <w:rsid w:val="004D7EE0"/>
    <w:rPr>
      <w:rFonts w:ascii="Calibri" w:hAnsi="Calibri" w:cs="Calibri"/>
      <w:b/>
      <w:bCs/>
      <w:sz w:val="36"/>
      <w:szCs w:val="36"/>
    </w:rPr>
  </w:style>
  <w:style w:type="character" w:styleId="Hyperkobling">
    <w:name w:val="Hyperlink"/>
    <w:basedOn w:val="Standardskriftforavsnitt"/>
    <w:uiPriority w:val="99"/>
    <w:semiHidden/>
    <w:unhideWhenUsed/>
    <w:rsid w:val="004D7EE0"/>
    <w:rPr>
      <w:color w:val="0000FF"/>
      <w:u w:val="single"/>
    </w:rPr>
  </w:style>
  <w:style w:type="paragraph" w:styleId="NormalWeb">
    <w:name w:val="Normal (Web)"/>
    <w:basedOn w:val="Normal"/>
    <w:uiPriority w:val="99"/>
    <w:semiHidden/>
    <w:unhideWhenUsed/>
    <w:rsid w:val="004D7EE0"/>
    <w:pPr>
      <w:spacing w:before="100" w:beforeAutospacing="1" w:after="100" w:afterAutospacing="1"/>
    </w:pPr>
  </w:style>
  <w:style w:type="character" w:styleId="Sterk">
    <w:name w:val="Strong"/>
    <w:basedOn w:val="Standardskriftforavsnitt"/>
    <w:uiPriority w:val="22"/>
    <w:qFormat/>
    <w:rsid w:val="004D7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5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lusservice.no/pluss/plussboliger/alfaz-del-sol/nyheter/it-s-time-to-sh/" TargetMode="External"/><Relationship Id="rId18" Type="http://schemas.openxmlformats.org/officeDocument/2006/relationships/hyperlink" Target="http://www.plusservice.no/pluss/plussboliger/alfaz-del-sol/nyheter/cuba-feliz-fund/" TargetMode="External"/><Relationship Id="rId26" Type="http://schemas.openxmlformats.org/officeDocument/2006/relationships/image" Target="media/image11.jpeg"/><Relationship Id="rId39" Type="http://schemas.openxmlformats.org/officeDocument/2006/relationships/hyperlink" Target="http://www.plusservice.no/pluss/plussboliger/alfaz-del-sol/nyheter/transportboken/" TargetMode="External"/><Relationship Id="rId3" Type="http://schemas.openxmlformats.org/officeDocument/2006/relationships/webSettings" Target="webSettings.xml"/><Relationship Id="rId21" Type="http://schemas.openxmlformats.org/officeDocument/2006/relationships/hyperlink" Target="http://www.palaudealtea.com/2017/12/we-love-queen.html" TargetMode="External"/><Relationship Id="rId34" Type="http://schemas.openxmlformats.org/officeDocument/2006/relationships/hyperlink" Target="https://www.excursionesbenidorm.com/en/tabarca-island.html" TargetMode="External"/><Relationship Id="rId42" Type="http://schemas.openxmlformats.org/officeDocument/2006/relationships/image" Target="media/image17.jpeg"/><Relationship Id="rId7" Type="http://schemas.openxmlformats.org/officeDocument/2006/relationships/hyperlink" Target="http://www.plusservice.no/pluss/plussboliger/alfaz-del-sol/nyheter/benidorm-pink-w/" TargetMode="Externa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hyperlink" Target="http://www.plusservice.no/pluss/plussboliger/alfaz-del-sol/nyheter/trio-siete-clav/" TargetMode="External"/><Relationship Id="rId33" Type="http://schemas.openxmlformats.org/officeDocument/2006/relationships/hyperlink" Target="http://www.plusservice.no/pluss/plussboliger/alfaz-del-sol/nyheter/battur-til-taba/" TargetMode="External"/><Relationship Id="rId38" Type="http://schemas.openxmlformats.org/officeDocument/2006/relationships/image" Target="media/image15.png"/><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lusservice.no/pluss/plussboliger/alfaz-del-sol/nyheter/hurra-for-17-de-mai/" TargetMode="External"/><Relationship Id="rId20" Type="http://schemas.openxmlformats.org/officeDocument/2006/relationships/hyperlink" Target="http://www.plusservice.no/pluss/plussboliger/alfaz-del-sol/nyheter/we-love-queen-p/" TargetMode="External"/><Relationship Id="rId29" Type="http://schemas.openxmlformats.org/officeDocument/2006/relationships/image" Target="media/image12.jpeg"/><Relationship Id="rId41" Type="http://schemas.openxmlformats.org/officeDocument/2006/relationships/hyperlink" Target="http://www.plusservice.no/pluss/plussboliger/alfaz-del-sol/nyheter/112/"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lusservice.no/pluss/plussboliger/alfaz-del-sol/nyheter/sjomannens-stor/" TargetMode="External"/><Relationship Id="rId24" Type="http://schemas.openxmlformats.org/officeDocument/2006/relationships/image" Target="media/image10.jpeg"/><Relationship Id="rId32" Type="http://schemas.openxmlformats.org/officeDocument/2006/relationships/image" Target="media/image13.jpeg"/><Relationship Id="rId37" Type="http://schemas.openxmlformats.org/officeDocument/2006/relationships/hyperlink" Target="https://issuu.com/saraarrivals-spain/docs/presentacion_20pluss_20card_20alfaz" TargetMode="External"/><Relationship Id="rId40" Type="http://schemas.openxmlformats.org/officeDocument/2006/relationships/image" Target="media/image16.jpeg"/><Relationship Id="rId45" Type="http://schemas.openxmlformats.org/officeDocument/2006/relationships/fontTable" Target="fontTable.xml"/><Relationship Id="rId5" Type="http://schemas.openxmlformats.org/officeDocument/2006/relationships/hyperlink" Target="http://www.plusservice.no/pluss/plussboliger/alfaz-del-sol/nyheter/tramtur-til-ali/" TargetMode="External"/><Relationship Id="rId15" Type="http://schemas.openxmlformats.org/officeDocument/2006/relationships/image" Target="media/image6.jpeg"/><Relationship Id="rId23" Type="http://schemas.openxmlformats.org/officeDocument/2006/relationships/hyperlink" Target="http://www.plusservice.no/pluss/plussboliger/alfaz-del-sol/nyheter/de-lhospital-su/" TargetMode="External"/><Relationship Id="rId28" Type="http://schemas.openxmlformats.org/officeDocument/2006/relationships/hyperlink" Target="https://entradas.teatroenvalencia.com/janto/main.php?Nivel=Evento&amp;idEvento=PALALTOSKARA" TargetMode="External"/><Relationship Id="rId36" Type="http://schemas.openxmlformats.org/officeDocument/2006/relationships/hyperlink" Target="http://www.plusservice.no/pluss/plussboliger/alfaz-del-sol/nyheter/presentasjon-av/" TargetMode="External"/><Relationship Id="rId10" Type="http://schemas.openxmlformats.org/officeDocument/2006/relationships/image" Target="media/image4.jpeg"/><Relationship Id="rId19" Type="http://schemas.openxmlformats.org/officeDocument/2006/relationships/image" Target="media/image8.jpeg"/><Relationship Id="rId31" Type="http://schemas.openxmlformats.org/officeDocument/2006/relationships/hyperlink" Target="http://www.hogueras.es/en/" TargetMode="External"/><Relationship Id="rId44" Type="http://schemas.openxmlformats.org/officeDocument/2006/relationships/image" Target="media/image18.png"/><Relationship Id="rId4" Type="http://schemas.openxmlformats.org/officeDocument/2006/relationships/image" Target="media/image1.png"/><Relationship Id="rId9" Type="http://schemas.openxmlformats.org/officeDocument/2006/relationships/hyperlink" Target="http://www.plusservice.no/pluss/plussboliger/alfaz-del-sol/nyheter/orquesta-sinfon/" TargetMode="External"/><Relationship Id="rId14" Type="http://schemas.openxmlformats.org/officeDocument/2006/relationships/hyperlink" Target="http://www.benidormpalace.com" TargetMode="External"/><Relationship Id="rId22" Type="http://schemas.openxmlformats.org/officeDocument/2006/relationships/image" Target="media/image9.jpeg"/><Relationship Id="rId27" Type="http://schemas.openxmlformats.org/officeDocument/2006/relationships/hyperlink" Target="http://www.plusservice.no/pluss/plussboliger/alfaz-del-sol/nyheter/kukai-dantza-pa/" TargetMode="External"/><Relationship Id="rId30" Type="http://schemas.openxmlformats.org/officeDocument/2006/relationships/hyperlink" Target="http://www.plusservice.no/pluss/plussboliger/alfaz-del-sol/nyheter/las-hogueras-de/" TargetMode="External"/><Relationship Id="rId35" Type="http://schemas.openxmlformats.org/officeDocument/2006/relationships/image" Target="media/image14.jpeg"/><Relationship Id="rId43" Type="http://schemas.openxmlformats.org/officeDocument/2006/relationships/hyperlink" Target="http://www.alfazdelso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1381</Words>
  <Characters>7877</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1</cp:revision>
  <dcterms:created xsi:type="dcterms:W3CDTF">2018-05-23T16:10:00Z</dcterms:created>
  <dcterms:modified xsi:type="dcterms:W3CDTF">2018-05-23T16:14:00Z</dcterms:modified>
</cp:coreProperties>
</file>